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9A8" w:rsidRDefault="00BB4F08" w:rsidP="000D3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F08">
        <w:rPr>
          <w:rFonts w:ascii="Times New Roman" w:eastAsia="Times New Roman" w:hAnsi="Times New Roman" w:cs="Times New Roman"/>
          <w:b/>
          <w:sz w:val="24"/>
          <w:szCs w:val="24"/>
        </w:rPr>
        <w:t>Предметная область « РУССКИЙ ЯЗЫК И ЛИТЕРАТУРНОЕ ЧТЕНИЕ»</w:t>
      </w:r>
      <w:r w:rsidRPr="00BB4F08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УЧЕБНЫЙ ПРЕДМЕТ </w:t>
      </w:r>
    </w:p>
    <w:p w:rsidR="00BB4F08" w:rsidRPr="00BB4F08" w:rsidRDefault="000D39A8" w:rsidP="000D3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BB4F08" w:rsidRPr="00BB4F08">
        <w:rPr>
          <w:rFonts w:ascii="Times New Roman" w:eastAsia="Times New Roman" w:hAnsi="Times New Roman" w:cs="Times New Roman"/>
          <w:b/>
          <w:sz w:val="24"/>
          <w:szCs w:val="24"/>
        </w:rPr>
        <w:t>РУССКИЙ</w:t>
      </w:r>
      <w:r w:rsidR="00232F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B4F08" w:rsidRPr="00BB4F08">
        <w:rPr>
          <w:rFonts w:ascii="Times New Roman" w:eastAsia="Times New Roman" w:hAnsi="Times New Roman" w:cs="Times New Roman"/>
          <w:b/>
          <w:sz w:val="24"/>
          <w:szCs w:val="24"/>
        </w:rPr>
        <w:t>ЯЗЫК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C60F9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B4F08" w:rsidRPr="00BB4F08">
        <w:rPr>
          <w:rFonts w:ascii="Times New Roman" w:eastAsia="Times New Roman" w:hAnsi="Times New Roman" w:cs="Times New Roman"/>
          <w:b/>
          <w:sz w:val="24"/>
          <w:szCs w:val="24"/>
        </w:rPr>
        <w:t>(ОБУЧЕНИЕ</w:t>
      </w:r>
      <w:r w:rsidR="00232F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B4F08" w:rsidRPr="00BB4F08">
        <w:rPr>
          <w:rFonts w:ascii="Times New Roman" w:eastAsia="Times New Roman" w:hAnsi="Times New Roman" w:cs="Times New Roman"/>
          <w:b/>
          <w:sz w:val="24"/>
          <w:szCs w:val="24"/>
        </w:rPr>
        <w:t>ГРАМОТЕ)</w:t>
      </w:r>
    </w:p>
    <w:p w:rsidR="00BB4F08" w:rsidRDefault="00262354" w:rsidP="000D39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(1</w:t>
      </w:r>
      <w:r w:rsidR="00BB4F08" w:rsidRPr="00BB4F08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="000D39A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B4F08" w:rsidRPr="00BB4F08">
        <w:rPr>
          <w:rFonts w:ascii="Times New Roman" w:eastAsia="Times New Roman" w:hAnsi="Times New Roman" w:cs="Times New Roman"/>
          <w:sz w:val="24"/>
          <w:szCs w:val="24"/>
        </w:rPr>
        <w:t xml:space="preserve"> вариант 2.2 , 2-ое отделение)</w:t>
      </w:r>
    </w:p>
    <w:p w:rsidR="00B80108" w:rsidRDefault="00B80108" w:rsidP="000D39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2FF1" w:rsidRPr="002955CF" w:rsidRDefault="00232FF1" w:rsidP="000D39A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</w:rPr>
        <w:t>1.Пояснительная записка</w:t>
      </w:r>
    </w:p>
    <w:p w:rsidR="00232FF1" w:rsidRPr="00262354" w:rsidRDefault="00232FF1" w:rsidP="000D39A8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23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 учебного предмета «Русский язык (Обучение </w:t>
      </w:r>
      <w:r w:rsidR="002623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грамоте)» для 1 </w:t>
      </w:r>
      <w:r w:rsidRPr="002623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класса </w:t>
      </w:r>
      <w:r w:rsidRPr="00262354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начального общего образования для слабослышащих и позднооглохших обучающихся </w:t>
      </w:r>
      <w:r w:rsidRPr="002623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составлена </w:t>
      </w:r>
      <w:r w:rsidRPr="00262354">
        <w:rPr>
          <w:rFonts w:ascii="Times New Roman" w:hAnsi="Times New Roman" w:cs="Times New Roman"/>
          <w:sz w:val="24"/>
          <w:szCs w:val="24"/>
        </w:rPr>
        <w:t>на основании следующих документов:</w:t>
      </w:r>
    </w:p>
    <w:p w:rsidR="00262354" w:rsidRPr="00262354" w:rsidRDefault="00262354" w:rsidP="000D39A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354">
        <w:rPr>
          <w:rFonts w:ascii="Times New Roman" w:eastAsia="Calibri" w:hAnsi="Times New Roman" w:cs="Times New Roman"/>
          <w:sz w:val="24"/>
          <w:szCs w:val="24"/>
        </w:rPr>
        <w:t xml:space="preserve">1. приказа </w:t>
      </w:r>
      <w:proofErr w:type="spellStart"/>
      <w:r w:rsidRPr="00262354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262354">
        <w:rPr>
          <w:rFonts w:ascii="Times New Roman" w:eastAsia="Calibri" w:hAnsi="Times New Roman" w:cs="Times New Roman"/>
          <w:sz w:val="24"/>
          <w:szCs w:val="24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 (Зарегистрировано в Минюсте России 03.02.2015 № 35847) (далее – Стандарт, ФГОС НОО ОВЗ);</w:t>
      </w:r>
    </w:p>
    <w:p w:rsidR="00262354" w:rsidRPr="00262354" w:rsidRDefault="00262354" w:rsidP="000D39A8">
      <w:pPr>
        <w:widowControl w:val="0"/>
        <w:autoSpaceDE w:val="0"/>
        <w:autoSpaceDN w:val="0"/>
        <w:spacing w:after="0" w:line="240" w:lineRule="auto"/>
        <w:ind w:right="10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354">
        <w:rPr>
          <w:rFonts w:ascii="Times New Roman" w:eastAsia="Calibri" w:hAnsi="Times New Roman" w:cs="Times New Roman"/>
          <w:sz w:val="24"/>
          <w:szCs w:val="24"/>
        </w:rPr>
        <w:t>2. «Федеральная адаптированная образовательная программа начального общего образования для слабослышащих и поздноогл</w:t>
      </w:r>
      <w:r w:rsidR="00BC338E">
        <w:rPr>
          <w:rFonts w:ascii="Times New Roman" w:eastAsia="Calibri" w:hAnsi="Times New Roman" w:cs="Times New Roman"/>
          <w:sz w:val="24"/>
          <w:szCs w:val="24"/>
        </w:rPr>
        <w:t>охших обучающихся (вариант 2.2);</w:t>
      </w:r>
    </w:p>
    <w:p w:rsidR="00262354" w:rsidRDefault="00262354" w:rsidP="000D39A8">
      <w:pPr>
        <w:widowControl w:val="0"/>
        <w:autoSpaceDE w:val="0"/>
        <w:autoSpaceDN w:val="0"/>
        <w:spacing w:after="0" w:line="240" w:lineRule="auto"/>
        <w:ind w:right="10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354">
        <w:rPr>
          <w:rFonts w:ascii="Times New Roman" w:eastAsia="Calibri" w:hAnsi="Times New Roman" w:cs="Times New Roman"/>
          <w:sz w:val="24"/>
          <w:szCs w:val="24"/>
        </w:rPr>
        <w:t>3. «Примерные рабочие программы для 1 дополнительного и 1 классов по учебным предметам и коррекционным курсам НОО слабослышащих и позднооглохших обучающихся. Варианты 2.2, 2.3: / Министерство просвещения Российской Федерации. – Москва: « Просвещение», 2021.- 624 с.- (ФГОС ОВЗ)</w:t>
      </w:r>
      <w:r w:rsidR="00BC338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62354" w:rsidRPr="00262354" w:rsidRDefault="00262354" w:rsidP="000D39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354">
        <w:rPr>
          <w:rFonts w:ascii="Times New Roman" w:eastAsia="Calibri" w:hAnsi="Times New Roman" w:cs="Times New Roman"/>
          <w:sz w:val="24"/>
          <w:szCs w:val="24"/>
        </w:rPr>
        <w:t xml:space="preserve">Учебный предмет «Русский язык», входящий в данную предметную область, является комплексным и представляет определенный набор предметов: </w:t>
      </w:r>
    </w:p>
    <w:p w:rsidR="00E71B2D" w:rsidRPr="00E71B2D" w:rsidRDefault="00E71B2D" w:rsidP="000D39A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B2D">
        <w:rPr>
          <w:rFonts w:ascii="Times New Roman" w:eastAsia="Calibri" w:hAnsi="Times New Roman" w:cs="Times New Roman"/>
          <w:sz w:val="24"/>
          <w:szCs w:val="24"/>
        </w:rPr>
        <w:t xml:space="preserve">«Обучение грамоте», </w:t>
      </w:r>
    </w:p>
    <w:p w:rsidR="00262354" w:rsidRDefault="00E71B2D" w:rsidP="000D39A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B2D">
        <w:rPr>
          <w:rFonts w:ascii="Times New Roman" w:eastAsia="Calibri" w:hAnsi="Times New Roman" w:cs="Times New Roman"/>
          <w:sz w:val="24"/>
          <w:szCs w:val="24"/>
        </w:rPr>
        <w:t>«Формирование грамматического строя речи».</w:t>
      </w:r>
    </w:p>
    <w:p w:rsidR="003B69AB" w:rsidRPr="00E71B2D" w:rsidRDefault="003B69AB" w:rsidP="000D39A8">
      <w:pPr>
        <w:pStyle w:val="a3"/>
        <w:spacing w:after="0" w:line="240" w:lineRule="auto"/>
        <w:ind w:left="142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69AB" w:rsidRDefault="00B80108" w:rsidP="000D39A8">
      <w:pPr>
        <w:pStyle w:val="a4"/>
        <w:tabs>
          <w:tab w:val="left" w:pos="9639"/>
        </w:tabs>
        <w:ind w:left="0" w:firstLine="851"/>
      </w:pPr>
      <w:r w:rsidRPr="00550612">
        <w:rPr>
          <w:b/>
        </w:rPr>
        <w:t>Ц</w:t>
      </w:r>
      <w:r w:rsidR="003B69AB">
        <w:rPr>
          <w:b/>
        </w:rPr>
        <w:t>ели</w:t>
      </w:r>
      <w:r w:rsidRPr="00550612">
        <w:rPr>
          <w:b/>
        </w:rPr>
        <w:t xml:space="preserve"> у</w:t>
      </w:r>
      <w:r w:rsidR="003B69AB">
        <w:rPr>
          <w:b/>
        </w:rPr>
        <w:t>чебного предмета «О</w:t>
      </w:r>
      <w:r w:rsidRPr="00550612">
        <w:rPr>
          <w:b/>
        </w:rPr>
        <w:t>бучение грамоте</w:t>
      </w:r>
      <w:r w:rsidR="003B69AB">
        <w:t>»</w:t>
      </w:r>
      <w:r w:rsidR="00262354">
        <w:t xml:space="preserve"> в 1 </w:t>
      </w:r>
      <w:r w:rsidR="003B69AB">
        <w:t>классе:</w:t>
      </w:r>
    </w:p>
    <w:p w:rsidR="003B69AB" w:rsidRDefault="003B69AB" w:rsidP="000D39A8">
      <w:pPr>
        <w:pStyle w:val="a4"/>
        <w:tabs>
          <w:tab w:val="left" w:pos="9639"/>
        </w:tabs>
        <w:ind w:left="0" w:firstLine="851"/>
      </w:pPr>
      <w:r>
        <w:t xml:space="preserve">-         </w:t>
      </w:r>
      <w:r w:rsidRPr="003B69AB">
        <w:t xml:space="preserve">формирование элементарных навыков чтения и письма; </w:t>
      </w:r>
    </w:p>
    <w:p w:rsidR="003B69AB" w:rsidRDefault="003B69AB" w:rsidP="000D39A8">
      <w:pPr>
        <w:pStyle w:val="a4"/>
        <w:tabs>
          <w:tab w:val="left" w:pos="9639"/>
        </w:tabs>
        <w:ind w:left="0" w:firstLine="851"/>
      </w:pPr>
      <w:r>
        <w:t xml:space="preserve">-         </w:t>
      </w:r>
      <w:r w:rsidRPr="003B69AB">
        <w:t>ознакомление учащихся с основными положениями науки о языке и формирование на этой основе знаково- символического восприятия и логического мышления;</w:t>
      </w:r>
    </w:p>
    <w:p w:rsidR="003B69AB" w:rsidRDefault="003B69AB" w:rsidP="000D39A8">
      <w:pPr>
        <w:pStyle w:val="a4"/>
        <w:tabs>
          <w:tab w:val="left" w:pos="9639"/>
        </w:tabs>
        <w:ind w:left="0" w:firstLine="851"/>
      </w:pPr>
      <w:r>
        <w:t xml:space="preserve">-        </w:t>
      </w:r>
      <w:r w:rsidRPr="003B69AB"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письма.</w:t>
      </w:r>
    </w:p>
    <w:p w:rsidR="003B69AB" w:rsidRPr="003B69AB" w:rsidRDefault="003B69AB" w:rsidP="000D39A8">
      <w:pPr>
        <w:pStyle w:val="a4"/>
        <w:tabs>
          <w:tab w:val="left" w:pos="9639"/>
        </w:tabs>
        <w:ind w:left="0"/>
      </w:pPr>
    </w:p>
    <w:p w:rsidR="00B80108" w:rsidRPr="003B69AB" w:rsidRDefault="00B80108" w:rsidP="000D39A8">
      <w:pPr>
        <w:pStyle w:val="a4"/>
        <w:tabs>
          <w:tab w:val="left" w:pos="9639"/>
        </w:tabs>
        <w:ind w:left="0" w:right="101" w:firstLine="851"/>
        <w:jc w:val="both"/>
        <w:rPr>
          <w:b/>
        </w:rPr>
      </w:pPr>
      <w:r w:rsidRPr="003B69AB">
        <w:rPr>
          <w:b/>
        </w:rPr>
        <w:t>Задачи</w:t>
      </w:r>
      <w:r w:rsidRPr="003B69AB">
        <w:rPr>
          <w:b/>
          <w:spacing w:val="-1"/>
        </w:rPr>
        <w:t xml:space="preserve"> </w:t>
      </w:r>
      <w:r w:rsidRPr="003B69AB">
        <w:rPr>
          <w:b/>
        </w:rPr>
        <w:t>обучения:</w:t>
      </w:r>
    </w:p>
    <w:p w:rsidR="003B69AB" w:rsidRPr="003B69AB" w:rsidRDefault="003B69AB" w:rsidP="000D39A8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right="9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9AB">
        <w:rPr>
          <w:rFonts w:ascii="Times New Roman" w:eastAsia="Times New Roman" w:hAnsi="Times New Roman" w:cs="Times New Roman"/>
          <w:sz w:val="24"/>
          <w:szCs w:val="24"/>
        </w:rPr>
        <w:t>формирование умений правильно писать и читать, подготовка базы для успешного</w:t>
      </w:r>
      <w:r w:rsidRPr="003B69A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69AB">
        <w:rPr>
          <w:rFonts w:ascii="Times New Roman" w:eastAsia="Times New Roman" w:hAnsi="Times New Roman" w:cs="Times New Roman"/>
          <w:sz w:val="24"/>
          <w:szCs w:val="24"/>
        </w:rPr>
        <w:t>овладения правописанием;</w:t>
      </w:r>
    </w:p>
    <w:p w:rsidR="003B69AB" w:rsidRPr="003B69AB" w:rsidRDefault="003B69AB" w:rsidP="000D39A8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right="9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9AB">
        <w:rPr>
          <w:rFonts w:ascii="Times New Roman" w:eastAsia="Times New Roman" w:hAnsi="Times New Roman" w:cs="Times New Roman"/>
          <w:sz w:val="24"/>
          <w:szCs w:val="24"/>
        </w:rPr>
        <w:t>формирование умений участвовать в диалоге;</w:t>
      </w:r>
    </w:p>
    <w:p w:rsidR="003B69AB" w:rsidRPr="003B69AB" w:rsidRDefault="003B69AB" w:rsidP="000D39A8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right="9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9AB">
        <w:rPr>
          <w:rFonts w:ascii="Times New Roman" w:eastAsia="Times New Roman" w:hAnsi="Times New Roman" w:cs="Times New Roman"/>
          <w:sz w:val="24"/>
          <w:szCs w:val="24"/>
        </w:rPr>
        <w:t>воспитание позитивного эмоционально-</w:t>
      </w:r>
      <w:r w:rsidRPr="003B69A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69AB">
        <w:rPr>
          <w:rFonts w:ascii="Times New Roman" w:eastAsia="Times New Roman" w:hAnsi="Times New Roman" w:cs="Times New Roman"/>
          <w:sz w:val="24"/>
          <w:szCs w:val="24"/>
        </w:rPr>
        <w:t>ценностного отношения к русскому языку, пробуждение познавательного интереса к языку,</w:t>
      </w:r>
      <w:r w:rsidRPr="003B69A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69AB">
        <w:rPr>
          <w:rFonts w:ascii="Times New Roman" w:eastAsia="Times New Roman" w:hAnsi="Times New Roman" w:cs="Times New Roman"/>
          <w:sz w:val="24"/>
          <w:szCs w:val="24"/>
        </w:rPr>
        <w:t>стремление</w:t>
      </w:r>
      <w:r w:rsidRPr="003B69A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69AB">
        <w:rPr>
          <w:rFonts w:ascii="Times New Roman" w:eastAsia="Times New Roman" w:hAnsi="Times New Roman" w:cs="Times New Roman"/>
          <w:sz w:val="24"/>
          <w:szCs w:val="24"/>
        </w:rPr>
        <w:t>совершенствовать</w:t>
      </w:r>
      <w:r w:rsidRPr="003B69A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69AB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Pr="003B69A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69AB">
        <w:rPr>
          <w:rFonts w:ascii="Times New Roman" w:eastAsia="Times New Roman" w:hAnsi="Times New Roman" w:cs="Times New Roman"/>
          <w:sz w:val="24"/>
          <w:szCs w:val="24"/>
        </w:rPr>
        <w:t>речь.</w:t>
      </w:r>
      <w:r w:rsidRPr="003B69A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69AB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3B69A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69AB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3B69A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69AB">
        <w:rPr>
          <w:rFonts w:ascii="Times New Roman" w:eastAsia="Times New Roman" w:hAnsi="Times New Roman" w:cs="Times New Roman"/>
          <w:sz w:val="24"/>
          <w:szCs w:val="24"/>
        </w:rPr>
        <w:t>мышления,</w:t>
      </w:r>
      <w:r w:rsidRPr="003B69A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69AB">
        <w:rPr>
          <w:rFonts w:ascii="Times New Roman" w:eastAsia="Times New Roman" w:hAnsi="Times New Roman" w:cs="Times New Roman"/>
          <w:sz w:val="24"/>
          <w:szCs w:val="24"/>
        </w:rPr>
        <w:t>воображения</w:t>
      </w:r>
      <w:r w:rsidRPr="003B69A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B69AB">
        <w:rPr>
          <w:rFonts w:ascii="Times New Roman" w:eastAsia="Times New Roman" w:hAnsi="Times New Roman" w:cs="Times New Roman"/>
          <w:sz w:val="24"/>
          <w:szCs w:val="24"/>
        </w:rPr>
        <w:t>школьников;</w:t>
      </w:r>
    </w:p>
    <w:p w:rsidR="00B80108" w:rsidRDefault="00B80108" w:rsidP="000D39A8">
      <w:pPr>
        <w:pStyle w:val="a4"/>
        <w:tabs>
          <w:tab w:val="left" w:pos="9639"/>
        </w:tabs>
        <w:ind w:left="0" w:right="1163" w:firstLine="851"/>
        <w:jc w:val="both"/>
        <w:rPr>
          <w:rFonts w:eastAsia="Arial Unicode MS"/>
          <w:b/>
          <w:kern w:val="1"/>
        </w:rPr>
      </w:pPr>
    </w:p>
    <w:p w:rsidR="00232FF1" w:rsidRDefault="00232FF1" w:rsidP="000D39A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59768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Учебно-методическое и материально-техническое обеспечение образовательной деятельности по предмету:</w:t>
      </w:r>
    </w:p>
    <w:p w:rsidR="002A3B62" w:rsidRDefault="002A3B62" w:rsidP="000D39A8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right="168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16E">
        <w:rPr>
          <w:rFonts w:ascii="Times New Roman" w:eastAsia="Times New Roman" w:hAnsi="Times New Roman" w:cs="Times New Roman"/>
          <w:sz w:val="24"/>
          <w:szCs w:val="24"/>
        </w:rPr>
        <w:t>«Азбука»</w:t>
      </w:r>
      <w:r w:rsidRPr="00FB7D1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B7D1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>класс: учебник для общеобразовательных организаций, реализующих адаптированные основные общеобразовательные про</w:t>
      </w:r>
      <w:r w:rsidR="000D39A8">
        <w:rPr>
          <w:rFonts w:ascii="Times New Roman" w:eastAsia="Times New Roman" w:hAnsi="Times New Roman" w:cs="Times New Roman"/>
          <w:sz w:val="24"/>
          <w:szCs w:val="24"/>
        </w:rPr>
        <w:t xml:space="preserve">граммы: в 2 частях/Л.А </w:t>
      </w:r>
      <w:proofErr w:type="spellStart"/>
      <w:r w:rsidR="000D39A8">
        <w:rPr>
          <w:rFonts w:ascii="Times New Roman" w:eastAsia="Times New Roman" w:hAnsi="Times New Roman" w:cs="Times New Roman"/>
          <w:sz w:val="24"/>
          <w:szCs w:val="24"/>
        </w:rPr>
        <w:t>Головчиц</w:t>
      </w:r>
      <w:proofErr w:type="spellEnd"/>
      <w:r w:rsidR="000D39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116E">
        <w:rPr>
          <w:rFonts w:ascii="Times New Roman" w:eastAsia="Times New Roman" w:hAnsi="Times New Roman" w:cs="Times New Roman"/>
          <w:sz w:val="24"/>
          <w:szCs w:val="24"/>
        </w:rPr>
        <w:t xml:space="preserve">О.А. Красильникова, Е.А. </w:t>
      </w:r>
      <w:proofErr w:type="spellStart"/>
      <w:r w:rsidRPr="00A2116E">
        <w:rPr>
          <w:rFonts w:ascii="Times New Roman" w:eastAsia="Times New Roman" w:hAnsi="Times New Roman" w:cs="Times New Roman"/>
          <w:sz w:val="24"/>
          <w:szCs w:val="24"/>
        </w:rPr>
        <w:t>Андрееева</w:t>
      </w:r>
      <w:proofErr w:type="spellEnd"/>
      <w:r w:rsidRPr="00A211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2116E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A2116E">
        <w:rPr>
          <w:rFonts w:ascii="Times New Roman" w:eastAsia="Times New Roman" w:hAnsi="Times New Roman" w:cs="Times New Roman"/>
          <w:sz w:val="24"/>
          <w:szCs w:val="24"/>
        </w:rPr>
        <w:t>и др.).- Москва: Просвещение,2023.</w:t>
      </w:r>
      <w:r w:rsidRPr="00FB7D1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готовится</w:t>
      </w:r>
      <w:r w:rsidRPr="00FB7D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B7D1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выпуску</w:t>
      </w:r>
      <w:r w:rsidRPr="00FB7D1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B7D1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FB7D1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FB7D1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(авторы</w:t>
      </w:r>
      <w:r w:rsidRPr="00FB7D1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FB7D16">
        <w:rPr>
          <w:rFonts w:ascii="Times New Roman" w:eastAsia="Times New Roman" w:hAnsi="Times New Roman" w:cs="Times New Roman"/>
          <w:sz w:val="24"/>
          <w:szCs w:val="24"/>
        </w:rPr>
        <w:t>Головчиц</w:t>
      </w:r>
      <w:proofErr w:type="spellEnd"/>
      <w:r w:rsidRPr="00FB7D1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Л.А.,</w:t>
      </w:r>
      <w:r w:rsidRPr="00FB7D1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Красильникова</w:t>
      </w:r>
      <w:r w:rsidRPr="00FB7D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О.А.</w:t>
      </w:r>
      <w:r w:rsidRPr="00FB7D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B7D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др.), издательство</w:t>
      </w:r>
      <w:r w:rsidRPr="00FB7D1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B7D16">
        <w:rPr>
          <w:rFonts w:ascii="Times New Roman" w:eastAsia="Times New Roman" w:hAnsi="Times New Roman" w:cs="Times New Roman"/>
          <w:sz w:val="24"/>
          <w:szCs w:val="24"/>
        </w:rPr>
        <w:t>«Просвещение».</w:t>
      </w:r>
    </w:p>
    <w:p w:rsidR="002A3B62" w:rsidRPr="002A3B62" w:rsidRDefault="002A3B62" w:rsidP="000D39A8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right="105" w:firstLine="851"/>
        <w:jc w:val="both"/>
        <w:rPr>
          <w:rFonts w:ascii="Times New Roman" w:eastAsia="Times New Roman" w:hAnsi="Times New Roman" w:cs="Times New Roman"/>
          <w:sz w:val="24"/>
        </w:rPr>
      </w:pPr>
      <w:r w:rsidRPr="005E1184">
        <w:rPr>
          <w:rFonts w:ascii="Times New Roman" w:eastAsia="Times New Roman" w:hAnsi="Times New Roman" w:cs="Times New Roman"/>
          <w:sz w:val="24"/>
        </w:rPr>
        <w:t xml:space="preserve">Н.Ю. Донская, Н.И. </w:t>
      </w:r>
      <w:proofErr w:type="spellStart"/>
      <w:r w:rsidRPr="005E1184">
        <w:rPr>
          <w:rFonts w:ascii="Times New Roman" w:eastAsia="Times New Roman" w:hAnsi="Times New Roman" w:cs="Times New Roman"/>
          <w:sz w:val="24"/>
        </w:rPr>
        <w:t>Линикова</w:t>
      </w:r>
      <w:proofErr w:type="spellEnd"/>
      <w:r w:rsidRPr="005E1184">
        <w:rPr>
          <w:rFonts w:ascii="Times New Roman" w:eastAsia="Times New Roman" w:hAnsi="Times New Roman" w:cs="Times New Roman"/>
          <w:sz w:val="24"/>
        </w:rPr>
        <w:t xml:space="preserve"> «Букварь» для школ слабослышащих (2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</w:rPr>
        <w:t>отделение),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</w:rPr>
        <w:t>Москва,</w:t>
      </w:r>
      <w:r w:rsidRPr="005E118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57"/>
          <w:sz w:val="24"/>
        </w:rPr>
        <w:t xml:space="preserve">  </w:t>
      </w:r>
      <w:r w:rsidRPr="005E1184">
        <w:rPr>
          <w:rFonts w:ascii="Times New Roman" w:eastAsia="Times New Roman" w:hAnsi="Times New Roman" w:cs="Times New Roman"/>
          <w:sz w:val="24"/>
        </w:rPr>
        <w:t>Просвещение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C60F91" w:rsidRPr="007E0A8A" w:rsidRDefault="00C60F91" w:rsidP="000D39A8">
      <w:pPr>
        <w:pStyle w:val="a3"/>
        <w:suppressAutoHyphens/>
        <w:spacing w:after="0" w:line="240" w:lineRule="auto"/>
        <w:ind w:left="851"/>
        <w:jc w:val="center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p w:rsidR="007E0A8A" w:rsidRPr="007E0A8A" w:rsidRDefault="007E0A8A" w:rsidP="000D39A8">
      <w:pPr>
        <w:pStyle w:val="a3"/>
        <w:widowControl w:val="0"/>
        <w:autoSpaceDE w:val="0"/>
        <w:autoSpaceDN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0A8A">
        <w:rPr>
          <w:rFonts w:ascii="Times New Roman" w:eastAsia="Times New Roman" w:hAnsi="Times New Roman" w:cs="Times New Roman"/>
          <w:b/>
          <w:sz w:val="24"/>
          <w:szCs w:val="24"/>
        </w:rPr>
        <w:t>2.Место учебного предмета в учебном плане</w:t>
      </w:r>
    </w:p>
    <w:p w:rsidR="00C60F91" w:rsidRDefault="007E0A8A" w:rsidP="000D39A8">
      <w:pPr>
        <w:spacing w:after="0" w:line="240" w:lineRule="auto"/>
        <w:ind w:left="102" w:right="107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E0A8A">
        <w:rPr>
          <w:rFonts w:ascii="Times New Roman" w:hAnsi="Times New Roman" w:cs="Times New Roman"/>
          <w:sz w:val="24"/>
          <w:szCs w:val="24"/>
        </w:rPr>
        <w:t>На</w:t>
      </w:r>
      <w:r w:rsidRPr="007E0A8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A8A">
        <w:rPr>
          <w:rFonts w:ascii="Times New Roman" w:hAnsi="Times New Roman" w:cs="Times New Roman"/>
          <w:sz w:val="24"/>
          <w:szCs w:val="24"/>
        </w:rPr>
        <w:t>изучение</w:t>
      </w:r>
      <w:r w:rsidRPr="007E0A8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A8A">
        <w:rPr>
          <w:rFonts w:ascii="Times New Roman" w:hAnsi="Times New Roman" w:cs="Times New Roman"/>
          <w:sz w:val="24"/>
          <w:szCs w:val="24"/>
        </w:rPr>
        <w:t>предмета</w:t>
      </w:r>
      <w:r w:rsidRPr="007E0A8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A8A">
        <w:rPr>
          <w:rFonts w:ascii="Times New Roman" w:hAnsi="Times New Roman" w:cs="Times New Roman"/>
          <w:sz w:val="24"/>
          <w:szCs w:val="24"/>
        </w:rPr>
        <w:t>в</w:t>
      </w:r>
      <w:r w:rsidRPr="007E0A8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A3B62">
        <w:rPr>
          <w:rFonts w:ascii="Times New Roman" w:hAnsi="Times New Roman" w:cs="Times New Roman"/>
          <w:sz w:val="24"/>
          <w:szCs w:val="24"/>
        </w:rPr>
        <w:t xml:space="preserve">1 </w:t>
      </w:r>
      <w:r w:rsidRPr="007E0A8A">
        <w:rPr>
          <w:rFonts w:ascii="Times New Roman" w:hAnsi="Times New Roman" w:cs="Times New Roman"/>
          <w:sz w:val="24"/>
          <w:szCs w:val="24"/>
        </w:rPr>
        <w:t>классе</w:t>
      </w:r>
      <w:r w:rsidRPr="007E0A8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E0A8A">
        <w:rPr>
          <w:rFonts w:ascii="Times New Roman" w:hAnsi="Times New Roman" w:cs="Times New Roman"/>
          <w:sz w:val="24"/>
          <w:szCs w:val="24"/>
        </w:rPr>
        <w:t xml:space="preserve">отводится </w:t>
      </w:r>
      <w:r w:rsidR="002A3B62">
        <w:rPr>
          <w:rFonts w:ascii="Times New Roman" w:hAnsi="Times New Roman" w:cs="Times New Roman"/>
          <w:sz w:val="24"/>
          <w:szCs w:val="24"/>
        </w:rPr>
        <w:t xml:space="preserve">162 часа </w:t>
      </w:r>
      <w:r w:rsidRPr="007E0A8A">
        <w:rPr>
          <w:rFonts w:ascii="Times New Roman" w:hAnsi="Times New Roman" w:cs="Times New Roman"/>
          <w:sz w:val="24"/>
          <w:szCs w:val="24"/>
        </w:rPr>
        <w:t>(</w:t>
      </w:r>
      <w:r w:rsidR="002A3B6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A3B62" w:rsidRPr="002A3B62">
        <w:rPr>
          <w:rFonts w:ascii="Times New Roman" w:hAnsi="Times New Roman" w:cs="Times New Roman"/>
          <w:sz w:val="24"/>
          <w:szCs w:val="24"/>
        </w:rPr>
        <w:t xml:space="preserve"> </w:t>
      </w:r>
      <w:r w:rsidR="002A3B62">
        <w:rPr>
          <w:rFonts w:ascii="Times New Roman" w:hAnsi="Times New Roman" w:cs="Times New Roman"/>
          <w:sz w:val="24"/>
          <w:szCs w:val="24"/>
        </w:rPr>
        <w:t xml:space="preserve">и </w:t>
      </w:r>
      <w:r w:rsidR="002A3B6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A3B62" w:rsidRPr="002A3B62">
        <w:rPr>
          <w:rFonts w:ascii="Times New Roman" w:hAnsi="Times New Roman" w:cs="Times New Roman"/>
          <w:sz w:val="24"/>
          <w:szCs w:val="24"/>
        </w:rPr>
        <w:t xml:space="preserve"> </w:t>
      </w:r>
      <w:r w:rsidR="002A3B62">
        <w:rPr>
          <w:rFonts w:ascii="Times New Roman" w:hAnsi="Times New Roman" w:cs="Times New Roman"/>
          <w:sz w:val="24"/>
          <w:szCs w:val="24"/>
        </w:rPr>
        <w:t xml:space="preserve">четверть </w:t>
      </w:r>
      <w:r w:rsidR="00C60F91">
        <w:rPr>
          <w:rFonts w:ascii="Times New Roman" w:hAnsi="Times New Roman" w:cs="Times New Roman"/>
          <w:sz w:val="24"/>
          <w:szCs w:val="24"/>
        </w:rPr>
        <w:t>по 6 часов в неделю</w:t>
      </w:r>
      <w:r w:rsidR="002A3B62">
        <w:rPr>
          <w:rFonts w:ascii="Times New Roman" w:hAnsi="Times New Roman" w:cs="Times New Roman"/>
          <w:sz w:val="24"/>
          <w:szCs w:val="24"/>
        </w:rPr>
        <w:t xml:space="preserve">, </w:t>
      </w:r>
      <w:r w:rsidR="002A3B6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2A3B62" w:rsidRPr="002A3B62">
        <w:rPr>
          <w:rFonts w:ascii="Times New Roman" w:hAnsi="Times New Roman" w:cs="Times New Roman"/>
          <w:sz w:val="24"/>
          <w:szCs w:val="24"/>
        </w:rPr>
        <w:t xml:space="preserve"> </w:t>
      </w:r>
      <w:r w:rsidR="002A3B62">
        <w:rPr>
          <w:rFonts w:ascii="Times New Roman" w:hAnsi="Times New Roman" w:cs="Times New Roman"/>
          <w:sz w:val="24"/>
          <w:szCs w:val="24"/>
        </w:rPr>
        <w:t xml:space="preserve">и </w:t>
      </w:r>
      <w:r w:rsidR="002A3B6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0D39A8">
        <w:rPr>
          <w:rFonts w:ascii="Times New Roman" w:hAnsi="Times New Roman" w:cs="Times New Roman"/>
          <w:sz w:val="24"/>
          <w:szCs w:val="24"/>
        </w:rPr>
        <w:t xml:space="preserve">- </w:t>
      </w:r>
      <w:r w:rsidR="002A3B62">
        <w:rPr>
          <w:rFonts w:ascii="Times New Roman" w:hAnsi="Times New Roman" w:cs="Times New Roman"/>
          <w:sz w:val="24"/>
          <w:szCs w:val="24"/>
        </w:rPr>
        <w:t>по 4 часа в неделю</w:t>
      </w:r>
      <w:r w:rsidRPr="007E0A8A">
        <w:rPr>
          <w:rFonts w:ascii="Times New Roman" w:hAnsi="Times New Roman" w:cs="Times New Roman"/>
          <w:sz w:val="24"/>
          <w:szCs w:val="24"/>
        </w:rPr>
        <w:t>)</w:t>
      </w:r>
    </w:p>
    <w:p w:rsidR="00C60F91" w:rsidRPr="00C60F91" w:rsidRDefault="00C60F91" w:rsidP="000D39A8">
      <w:pPr>
        <w:spacing w:after="0" w:line="240" w:lineRule="auto"/>
        <w:ind w:left="102" w:right="107"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D2754" w:rsidRPr="00BD2754" w:rsidRDefault="00C60F91" w:rsidP="000D39A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Содержание учебного предмета.</w:t>
      </w:r>
    </w:p>
    <w:p w:rsidR="002A3B62" w:rsidRPr="002A3B62" w:rsidRDefault="002A3B62" w:rsidP="000D39A8">
      <w:pPr>
        <w:widowControl w:val="0"/>
        <w:tabs>
          <w:tab w:val="left" w:pos="8364"/>
          <w:tab w:val="left" w:pos="935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3B62">
        <w:rPr>
          <w:rFonts w:ascii="Times New Roman" w:hAnsi="Times New Roman" w:cs="Times New Roman"/>
          <w:b/>
          <w:bCs/>
          <w:sz w:val="24"/>
          <w:szCs w:val="24"/>
        </w:rPr>
        <w:t xml:space="preserve">Обучение чтению. </w:t>
      </w:r>
    </w:p>
    <w:p w:rsidR="002A3B62" w:rsidRPr="002A3B62" w:rsidRDefault="002A3B62" w:rsidP="000D39A8">
      <w:pPr>
        <w:widowControl w:val="0"/>
        <w:tabs>
          <w:tab w:val="left" w:pos="0"/>
          <w:tab w:val="left" w:pos="8364"/>
          <w:tab w:val="left" w:pos="935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B62">
        <w:rPr>
          <w:rFonts w:ascii="Times New Roman" w:hAnsi="Times New Roman" w:cs="Times New Roman"/>
          <w:sz w:val="24"/>
          <w:szCs w:val="24"/>
        </w:rPr>
        <w:t xml:space="preserve">Членение слов на слоги. Различение звуков на слух, установление их последовательности в словах и слогах. Выделение звука из слога (обратного и прямого). </w:t>
      </w:r>
    </w:p>
    <w:p w:rsidR="002A3B62" w:rsidRPr="002A3B62" w:rsidRDefault="002A3B62" w:rsidP="000D39A8">
      <w:pPr>
        <w:pStyle w:val="u-2-msonormal"/>
        <w:tabs>
          <w:tab w:val="left" w:pos="0"/>
        </w:tabs>
        <w:spacing w:before="0" w:beforeAutospacing="0" w:after="0" w:afterAutospacing="0"/>
        <w:ind w:firstLine="567"/>
        <w:jc w:val="both"/>
        <w:textAlignment w:val="center"/>
      </w:pPr>
      <w:r w:rsidRPr="002A3B62">
        <w:t>Составление слогов и слов из букв разрезной азбуки (печатного и рукописного шрифтов): сначала одно- и двусложные слова, а затем, по мере овладения этим навыком, слова любой сложности.</w:t>
      </w:r>
      <w:r>
        <w:t xml:space="preserve"> </w:t>
      </w:r>
      <w:r w:rsidRPr="002A3B62">
        <w:t xml:space="preserve">Обучение чтению слов и коротких предложений с печатного или рукописного шрифта. Чтение с правильным сочетанием звуков в словах, без искажения и пропуска звуков. </w:t>
      </w:r>
    </w:p>
    <w:p w:rsidR="002A3B62" w:rsidRPr="002A3B62" w:rsidRDefault="002A3B62" w:rsidP="000D39A8">
      <w:pPr>
        <w:pStyle w:val="u-2-msonormal"/>
        <w:tabs>
          <w:tab w:val="left" w:pos="0"/>
        </w:tabs>
        <w:spacing w:before="0" w:beforeAutospacing="0" w:after="0" w:afterAutospacing="0"/>
        <w:ind w:firstLine="567"/>
        <w:jc w:val="both"/>
        <w:textAlignment w:val="center"/>
      </w:pPr>
      <w:r w:rsidRPr="002A3B62">
        <w:t>Соблюдение правильного ударения в словах и пауз между предложениями.</w:t>
      </w:r>
      <w:r>
        <w:t xml:space="preserve"> </w:t>
      </w:r>
      <w:r w:rsidRPr="002A3B62">
        <w:t>Ответы на вопросы учителя по прочитанному тексту. Соблюдение правил орфоэпии.</w:t>
      </w:r>
    </w:p>
    <w:p w:rsidR="002A3B62" w:rsidRPr="002A3B62" w:rsidRDefault="002A3B62" w:rsidP="000D39A8">
      <w:pPr>
        <w:pStyle w:val="a8"/>
        <w:spacing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2A3B62">
        <w:rPr>
          <w:rFonts w:ascii="Times New Roman" w:hAnsi="Times New Roman" w:cs="Times New Roman"/>
          <w:b/>
          <w:bCs/>
          <w:sz w:val="24"/>
          <w:szCs w:val="24"/>
        </w:rPr>
        <w:t xml:space="preserve">Слово и предложение. </w:t>
      </w:r>
    </w:p>
    <w:p w:rsidR="002A3B62" w:rsidRPr="002A3B62" w:rsidRDefault="002A3B62" w:rsidP="000D39A8">
      <w:pPr>
        <w:pStyle w:val="a8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A3B62">
        <w:rPr>
          <w:rFonts w:ascii="Times New Roman" w:hAnsi="Times New Roman" w:cs="Times New Roman"/>
          <w:sz w:val="24"/>
          <w:szCs w:val="24"/>
        </w:rPr>
        <w:t>Восприятие слова как объекта изучения, материала для анализа. Наблюдение над значением слова.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B62">
        <w:rPr>
          <w:rFonts w:ascii="Times New Roman" w:hAnsi="Times New Roman"/>
          <w:sz w:val="24"/>
          <w:szCs w:val="24"/>
        </w:rPr>
        <w:t xml:space="preserve">Различение слова и предложения.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3B62">
        <w:rPr>
          <w:rFonts w:ascii="Times New Roman" w:hAnsi="Times New Roman"/>
          <w:sz w:val="24"/>
          <w:szCs w:val="24"/>
        </w:rPr>
        <w:t xml:space="preserve">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2A3B62" w:rsidRPr="002A3B62" w:rsidRDefault="002A3B62" w:rsidP="000D39A8">
      <w:pPr>
        <w:pStyle w:val="u-2-msonormal"/>
        <w:spacing w:before="0" w:beforeAutospacing="0" w:after="0" w:afterAutospacing="0"/>
        <w:ind w:firstLine="567"/>
        <w:jc w:val="both"/>
        <w:textAlignment w:val="center"/>
      </w:pPr>
      <w:r w:rsidRPr="002A3B62">
        <w:rPr>
          <w:b/>
        </w:rPr>
        <w:t>Обучение письму.</w:t>
      </w:r>
      <w:r w:rsidRPr="002A3B62">
        <w:t xml:space="preserve"> </w:t>
      </w:r>
    </w:p>
    <w:p w:rsidR="002A3B62" w:rsidRPr="002A3B62" w:rsidRDefault="002A3B62" w:rsidP="000D39A8">
      <w:pPr>
        <w:pStyle w:val="u-2-msonormal"/>
        <w:spacing w:before="0" w:beforeAutospacing="0" w:after="0" w:afterAutospacing="0"/>
        <w:ind w:firstLine="567"/>
        <w:jc w:val="both"/>
        <w:textAlignment w:val="center"/>
      </w:pPr>
      <w:r w:rsidRPr="002A3B62">
        <w:t>Выработка правильной осанки, умение наклонно расположить тетрадь на парте и правильно держать карандаш и авторучку при рисовании и письме.</w:t>
      </w:r>
    </w:p>
    <w:p w:rsidR="002A3B62" w:rsidRPr="002A3B62" w:rsidRDefault="002A3B62" w:rsidP="000D39A8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B62">
        <w:rPr>
          <w:rFonts w:ascii="Times New Roman" w:hAnsi="Times New Roman" w:cs="Times New Roman"/>
          <w:sz w:val="24"/>
          <w:szCs w:val="24"/>
        </w:rPr>
        <w:t>Подготовительные упражнения для развития глазомера, кисти руки и мышц пальцев; обводка и штриховка контуров, соединение линий и фигур, рисование и раскрашивание узоров и бордюров непрерывным движением руки.</w:t>
      </w:r>
    </w:p>
    <w:p w:rsidR="002A3B62" w:rsidRPr="002A3B62" w:rsidRDefault="002A3B62" w:rsidP="000D39A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3B62">
        <w:rPr>
          <w:rFonts w:ascii="Times New Roman" w:hAnsi="Times New Roman"/>
          <w:sz w:val="24"/>
          <w:szCs w:val="24"/>
        </w:rPr>
        <w:t xml:space="preserve">Знакомство с начертанием больших и маленьких букв алфавита, основными типами их соединения. Обозначение звуков соответствующими буквами рукописного шрифта. Выработка связного и ритмичного написания букв и их соединений в словах. Правильное расположение букв и слов на строке. Запись слов и предложений после предварительного их </w:t>
      </w:r>
      <w:proofErr w:type="spellStart"/>
      <w:r w:rsidRPr="002A3B62">
        <w:rPr>
          <w:rFonts w:ascii="Times New Roman" w:hAnsi="Times New Roman"/>
          <w:sz w:val="24"/>
          <w:szCs w:val="24"/>
        </w:rPr>
        <w:t>слого</w:t>
      </w:r>
      <w:proofErr w:type="spellEnd"/>
      <w:r w:rsidRPr="002A3B62">
        <w:rPr>
          <w:rFonts w:ascii="Times New Roman" w:hAnsi="Times New Roman"/>
          <w:sz w:val="24"/>
          <w:szCs w:val="24"/>
        </w:rPr>
        <w:t>-звукового разбора с учителем, а затем и самостоятельно.</w:t>
      </w:r>
    </w:p>
    <w:p w:rsidR="002A3B62" w:rsidRPr="002A3B62" w:rsidRDefault="002A3B62" w:rsidP="000D39A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3B62">
        <w:rPr>
          <w:rFonts w:ascii="Times New Roman" w:hAnsi="Times New Roman"/>
          <w:sz w:val="24"/>
          <w:szCs w:val="24"/>
        </w:rPr>
        <w:t>Списывание слов и предложений с образцов (сначала с рукописного шрифта, а затем с печатного). Проверка написанного при помощи сличения с текстом – образцом и слогового чтения написанных слов.</w:t>
      </w:r>
    </w:p>
    <w:p w:rsidR="002A3B62" w:rsidRPr="002A3B62" w:rsidRDefault="002A3B62" w:rsidP="000D39A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3B62">
        <w:rPr>
          <w:rFonts w:ascii="Times New Roman" w:hAnsi="Times New Roman"/>
          <w:sz w:val="24"/>
          <w:szCs w:val="24"/>
        </w:rPr>
        <w:t>Правильное оформление написанных предложений (большая буква в начале предложения, точка – в конце). Выработка навыка писать большую букву в именах людей и кличках животных. Знакомство с правилами гигиены письма.</w:t>
      </w:r>
    </w:p>
    <w:p w:rsidR="002A3B62" w:rsidRPr="002A3B62" w:rsidRDefault="002A3B62" w:rsidP="000D39A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A3B62">
        <w:rPr>
          <w:rFonts w:ascii="Times New Roman" w:hAnsi="Times New Roman"/>
          <w:b/>
          <w:sz w:val="24"/>
          <w:szCs w:val="24"/>
        </w:rPr>
        <w:t xml:space="preserve">Развитие речи. </w:t>
      </w:r>
    </w:p>
    <w:p w:rsidR="005E5E14" w:rsidRDefault="002A3B62" w:rsidP="000D39A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2A3B62">
        <w:rPr>
          <w:rFonts w:ascii="Times New Roman" w:hAnsi="Times New Roman"/>
          <w:sz w:val="24"/>
          <w:szCs w:val="24"/>
        </w:rPr>
        <w:t>Понимание прочитанного текста при самостоятельном прочтении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346114" w:rsidRDefault="00346114" w:rsidP="000D39A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784915" w:rsidRPr="005E5E14" w:rsidRDefault="00D01E3F" w:rsidP="000D39A8">
      <w:pPr>
        <w:pStyle w:val="a3"/>
        <w:widowControl w:val="0"/>
        <w:autoSpaceDE w:val="0"/>
        <w:autoSpaceDN w:val="0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ФОРМИОВАНИЕ ГРАММАТИЧЕСКОГО СТРОЯ РЕЧИ</w:t>
      </w:r>
    </w:p>
    <w:p w:rsidR="005E5E14" w:rsidRPr="005E5E14" w:rsidRDefault="005E5E14" w:rsidP="000D39A8">
      <w:pPr>
        <w:pStyle w:val="a3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5E14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записка.</w:t>
      </w:r>
    </w:p>
    <w:p w:rsidR="005E5E14" w:rsidRDefault="005E5E14" w:rsidP="000D39A8">
      <w:pPr>
        <w:widowControl w:val="0"/>
        <w:autoSpaceDE w:val="0"/>
        <w:autoSpaceDN w:val="0"/>
        <w:spacing w:before="135" w:after="0" w:line="240" w:lineRule="auto"/>
        <w:ind w:right="10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Цели</w:t>
      </w:r>
      <w:r w:rsidR="00784915" w:rsidRPr="00784915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предмета «Формирование грамматического строя речи» в </w:t>
      </w:r>
      <w:r w:rsidR="00784915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84915">
        <w:rPr>
          <w:rFonts w:ascii="Times New Roman" w:eastAsia="Times New Roman" w:hAnsi="Times New Roman" w:cs="Times New Roman"/>
          <w:b/>
          <w:sz w:val="24"/>
          <w:szCs w:val="24"/>
        </w:rPr>
        <w:t>классе</w:t>
      </w:r>
      <w:r w:rsidR="00784915" w:rsidRPr="0078491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5E5E14" w:rsidRDefault="005E5E14" w:rsidP="000D39A8">
      <w:pPr>
        <w:widowControl w:val="0"/>
        <w:autoSpaceDE w:val="0"/>
        <w:autoSpaceDN w:val="0"/>
        <w:spacing w:after="0" w:line="240" w:lineRule="auto"/>
        <w:ind w:right="104" w:firstLine="567"/>
        <w:jc w:val="both"/>
        <w:rPr>
          <w:rFonts w:ascii="Times New Roman" w:eastAsia="Times New Roman" w:hAnsi="Times New Roman" w:cs="Times New Roman"/>
          <w:spacing w:val="1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практическое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изменениями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грамматической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значения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составе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предложения,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составление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предложений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 xml:space="preserve">словосочетаниями;  </w:t>
      </w:r>
      <w:r w:rsidRPr="005E1184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</w:p>
    <w:p w:rsidR="00784915" w:rsidRDefault="005E5E14" w:rsidP="00BC338E">
      <w:pPr>
        <w:widowControl w:val="0"/>
        <w:autoSpaceDE w:val="0"/>
        <w:autoSpaceDN w:val="0"/>
        <w:spacing w:after="0" w:line="240" w:lineRule="auto"/>
        <w:ind w:right="10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 </w:t>
      </w:r>
      <w:r w:rsidRPr="005E1184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 xml:space="preserve">коммуникативной  </w:t>
      </w:r>
      <w:r w:rsidRPr="005E1184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 xml:space="preserve">компетенции  </w:t>
      </w:r>
      <w:r w:rsidRPr="005E1184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 xml:space="preserve">учащихся:  </w:t>
      </w:r>
      <w:r w:rsidRPr="005E1184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="00BC33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письменной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монологической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диалогической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грамотного,</w:t>
      </w:r>
      <w:r w:rsidRPr="005E118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безошибочного</w:t>
      </w:r>
      <w:r w:rsidRPr="005E118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письма</w:t>
      </w:r>
      <w:r w:rsidRPr="005E118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5E118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показатель</w:t>
      </w:r>
      <w:r w:rsidRPr="005E118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общей</w:t>
      </w:r>
      <w:r w:rsidRPr="005E118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кул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туры</w:t>
      </w:r>
      <w:r w:rsidRPr="005E118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5E14" w:rsidRDefault="005E5E14" w:rsidP="000D39A8">
      <w:pPr>
        <w:widowControl w:val="0"/>
        <w:autoSpaceDE w:val="0"/>
        <w:autoSpaceDN w:val="0"/>
        <w:spacing w:after="0" w:line="240" w:lineRule="auto"/>
        <w:ind w:right="113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5E14">
        <w:rPr>
          <w:rFonts w:ascii="Times New Roman" w:eastAsia="Times New Roman" w:hAnsi="Times New Roman" w:cs="Times New Roman"/>
          <w:b/>
          <w:sz w:val="24"/>
          <w:szCs w:val="24"/>
        </w:rPr>
        <w:t>Задачи предмета:</w:t>
      </w:r>
    </w:p>
    <w:p w:rsidR="005E5E14" w:rsidRDefault="005E5E14" w:rsidP="000D39A8">
      <w:pPr>
        <w:widowControl w:val="0"/>
        <w:autoSpaceDE w:val="0"/>
        <w:autoSpaceDN w:val="0"/>
        <w:spacing w:after="0" w:line="240" w:lineRule="auto"/>
        <w:ind w:right="10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развитие практических навыков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 xml:space="preserve"> речевых навыков построения предложений и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правильного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грамматического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оформления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речевых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единиц;</w:t>
      </w:r>
    </w:p>
    <w:p w:rsidR="005E5E14" w:rsidRDefault="005E5E14" w:rsidP="000D39A8">
      <w:pPr>
        <w:widowControl w:val="0"/>
        <w:autoSpaceDE w:val="0"/>
        <w:autoSpaceDN w:val="0"/>
        <w:spacing w:after="0" w:line="240" w:lineRule="auto"/>
        <w:ind w:right="10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-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первоначальных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единстве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многообразии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языкового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культурного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языке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национального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самосознания;</w:t>
      </w:r>
    </w:p>
    <w:p w:rsidR="005E5E14" w:rsidRDefault="005E5E14" w:rsidP="000D39A8">
      <w:pPr>
        <w:widowControl w:val="0"/>
        <w:autoSpaceDE w:val="0"/>
        <w:autoSpaceDN w:val="0"/>
        <w:spacing w:after="0" w:line="240" w:lineRule="auto"/>
        <w:ind w:right="10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-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первоначальными представлениями о нормах русского языка (орфоэпических, лексических,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грамматических,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орфографических,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пунктуационных)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lastRenderedPageBreak/>
        <w:t>правилах</w:t>
      </w:r>
      <w:r w:rsidRPr="005E5E14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речевого</w:t>
      </w:r>
      <w:r w:rsidRPr="005E5E14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этикета;</w:t>
      </w:r>
    </w:p>
    <w:p w:rsidR="005E5E14" w:rsidRDefault="005E5E14" w:rsidP="000D39A8">
      <w:pPr>
        <w:widowControl w:val="0"/>
        <w:autoSpaceDE w:val="0"/>
        <w:autoSpaceDN w:val="0"/>
        <w:spacing w:after="0" w:line="240" w:lineRule="auto"/>
        <w:ind w:right="10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- 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умением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проверять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написанное;</w:t>
      </w:r>
    </w:p>
    <w:p w:rsidR="005E5E14" w:rsidRDefault="005E5E14" w:rsidP="000D39A8">
      <w:pPr>
        <w:widowControl w:val="0"/>
        <w:autoSpaceDE w:val="0"/>
        <w:autoSpaceDN w:val="0"/>
        <w:spacing w:after="0" w:line="240" w:lineRule="auto"/>
        <w:ind w:right="10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-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устно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составлять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предложения, объединенных общей темой соблюдая в речи грамматические закономерности;</w:t>
      </w:r>
    </w:p>
    <w:p w:rsidR="005E5E14" w:rsidRDefault="005E5E14" w:rsidP="000D39A8">
      <w:pPr>
        <w:widowControl w:val="0"/>
        <w:autoSpaceDE w:val="0"/>
        <w:autoSpaceDN w:val="0"/>
        <w:spacing w:after="0" w:line="240" w:lineRule="auto"/>
        <w:ind w:right="10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- </w:t>
      </w:r>
      <w:r w:rsidRPr="005E5E1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установление по вопросам связь между словами в предложении; выделение по вопросам</w:t>
      </w:r>
      <w:r w:rsidRPr="005E5E1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5E5E1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из предложения;</w:t>
      </w:r>
      <w:r w:rsidRPr="005E5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различение</w:t>
      </w:r>
      <w:r w:rsidRPr="005E5E1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5E5E1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E5E14">
        <w:rPr>
          <w:rFonts w:ascii="Times New Roman" w:eastAsia="Times New Roman" w:hAnsi="Times New Roman" w:cs="Times New Roman"/>
          <w:sz w:val="24"/>
          <w:szCs w:val="24"/>
        </w:rPr>
        <w:t>по вопросам.</w:t>
      </w:r>
    </w:p>
    <w:p w:rsidR="00D01E3F" w:rsidRPr="005E5E14" w:rsidRDefault="00D01E3F" w:rsidP="000D39A8">
      <w:pPr>
        <w:widowControl w:val="0"/>
        <w:autoSpaceDE w:val="0"/>
        <w:autoSpaceDN w:val="0"/>
        <w:spacing w:after="0" w:line="240" w:lineRule="auto"/>
        <w:ind w:right="10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5E14" w:rsidRPr="00D01E3F" w:rsidRDefault="00D01E3F" w:rsidP="000D39A8">
      <w:pPr>
        <w:widowControl w:val="0"/>
        <w:autoSpaceDE w:val="0"/>
        <w:autoSpaceDN w:val="0"/>
        <w:spacing w:after="0" w:line="240" w:lineRule="auto"/>
        <w:ind w:right="113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Место учебного предмета в учебном плане.</w:t>
      </w:r>
    </w:p>
    <w:p w:rsidR="00D01E3F" w:rsidRDefault="00D01E3F" w:rsidP="000D39A8">
      <w:pPr>
        <w:spacing w:after="0" w:line="240" w:lineRule="auto"/>
        <w:ind w:left="102" w:right="107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E0A8A">
        <w:rPr>
          <w:rFonts w:ascii="Times New Roman" w:hAnsi="Times New Roman" w:cs="Times New Roman"/>
          <w:sz w:val="24"/>
          <w:szCs w:val="24"/>
        </w:rPr>
        <w:t>На</w:t>
      </w:r>
      <w:r w:rsidRPr="007E0A8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A8A">
        <w:rPr>
          <w:rFonts w:ascii="Times New Roman" w:hAnsi="Times New Roman" w:cs="Times New Roman"/>
          <w:sz w:val="24"/>
          <w:szCs w:val="24"/>
        </w:rPr>
        <w:t>изучение</w:t>
      </w:r>
      <w:r w:rsidRPr="007E0A8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A8A">
        <w:rPr>
          <w:rFonts w:ascii="Times New Roman" w:hAnsi="Times New Roman" w:cs="Times New Roman"/>
          <w:sz w:val="24"/>
          <w:szCs w:val="24"/>
        </w:rPr>
        <w:t>предмета</w:t>
      </w:r>
      <w:r w:rsidRPr="007E0A8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E0A8A">
        <w:rPr>
          <w:rFonts w:ascii="Times New Roman" w:hAnsi="Times New Roman" w:cs="Times New Roman"/>
          <w:sz w:val="24"/>
          <w:szCs w:val="24"/>
        </w:rPr>
        <w:t>в</w:t>
      </w:r>
      <w:r w:rsidRPr="007E0A8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7E0A8A">
        <w:rPr>
          <w:rFonts w:ascii="Times New Roman" w:hAnsi="Times New Roman" w:cs="Times New Roman"/>
          <w:sz w:val="24"/>
          <w:szCs w:val="24"/>
        </w:rPr>
        <w:t>классе</w:t>
      </w:r>
      <w:r w:rsidRPr="007E0A8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E0A8A">
        <w:rPr>
          <w:rFonts w:ascii="Times New Roman" w:hAnsi="Times New Roman" w:cs="Times New Roman"/>
          <w:sz w:val="24"/>
          <w:szCs w:val="24"/>
        </w:rPr>
        <w:t xml:space="preserve">отводится </w:t>
      </w:r>
      <w:r>
        <w:rPr>
          <w:rFonts w:ascii="Times New Roman" w:hAnsi="Times New Roman" w:cs="Times New Roman"/>
          <w:sz w:val="24"/>
          <w:szCs w:val="24"/>
        </w:rPr>
        <w:t xml:space="preserve">36 часов </w:t>
      </w:r>
      <w:r w:rsidRPr="007E0A8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01E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A3B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четверть по 2 часа в неделю</w:t>
      </w:r>
      <w:r w:rsidRPr="007E0A8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39A8" w:rsidRDefault="000D39A8" w:rsidP="000D39A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5F105D" w:rsidRPr="000D39A8" w:rsidRDefault="005F105D" w:rsidP="000D39A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59768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Учебно-методическое и материально-техническое обеспечение образовательной деятельности по предмету:</w:t>
      </w:r>
      <w:r w:rsidR="000D39A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5F105D">
        <w:rPr>
          <w:rFonts w:ascii="Times New Roman" w:eastAsia="Times New Roman" w:hAnsi="Times New Roman" w:cs="Times New Roman"/>
          <w:sz w:val="24"/>
          <w:szCs w:val="24"/>
        </w:rPr>
        <w:t>А.Г.</w:t>
      </w:r>
      <w:r w:rsidRPr="005F105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5F105D">
        <w:rPr>
          <w:rFonts w:ascii="Times New Roman" w:eastAsia="Times New Roman" w:hAnsi="Times New Roman" w:cs="Times New Roman"/>
          <w:sz w:val="24"/>
          <w:szCs w:val="24"/>
        </w:rPr>
        <w:t>Зикеев</w:t>
      </w:r>
      <w:proofErr w:type="spellEnd"/>
      <w:r w:rsidRPr="005F105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5F105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sz w:val="24"/>
          <w:szCs w:val="24"/>
        </w:rPr>
        <w:t>язык. Учебник для 1 класса специальных (коррекци</w:t>
      </w:r>
      <w:r w:rsidR="000D39A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F105D">
        <w:rPr>
          <w:rFonts w:ascii="Times New Roman" w:eastAsia="Times New Roman" w:hAnsi="Times New Roman" w:cs="Times New Roman"/>
          <w:sz w:val="24"/>
          <w:szCs w:val="24"/>
        </w:rPr>
        <w:t>нных) образовательных учреж</w:t>
      </w:r>
      <w:r w:rsidR="000D39A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5F105D">
        <w:rPr>
          <w:rFonts w:ascii="Times New Roman" w:eastAsia="Times New Roman" w:hAnsi="Times New Roman" w:cs="Times New Roman"/>
          <w:sz w:val="24"/>
          <w:szCs w:val="24"/>
        </w:rPr>
        <w:t xml:space="preserve">ений </w:t>
      </w:r>
      <w:r w:rsidRPr="005F105D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5F105D">
        <w:rPr>
          <w:rFonts w:ascii="Times New Roman" w:eastAsia="Times New Roman" w:hAnsi="Times New Roman" w:cs="Times New Roman"/>
          <w:sz w:val="24"/>
          <w:szCs w:val="24"/>
        </w:rPr>
        <w:t xml:space="preserve"> вида. В</w:t>
      </w:r>
      <w:r w:rsidRPr="005F105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F105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sz w:val="24"/>
          <w:szCs w:val="24"/>
        </w:rPr>
        <w:t>частях.</w:t>
      </w:r>
      <w:r w:rsidRPr="005F105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5F105D">
        <w:rPr>
          <w:rFonts w:ascii="Times New Roman" w:eastAsia="Times New Roman" w:hAnsi="Times New Roman" w:cs="Times New Roman"/>
          <w:sz w:val="24"/>
          <w:szCs w:val="24"/>
        </w:rPr>
        <w:t>Гуманитар</w:t>
      </w:r>
      <w:proofErr w:type="spellEnd"/>
      <w:r w:rsidRPr="005F105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F105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5F105D">
        <w:rPr>
          <w:rFonts w:ascii="Times New Roman" w:eastAsia="Times New Roman" w:hAnsi="Times New Roman" w:cs="Times New Roman"/>
          <w:sz w:val="24"/>
          <w:szCs w:val="24"/>
        </w:rPr>
        <w:t>Изд</w:t>
      </w:r>
      <w:proofErr w:type="gramStart"/>
      <w:r w:rsidRPr="005F105D">
        <w:rPr>
          <w:rFonts w:ascii="Times New Roman" w:eastAsia="Times New Roman" w:hAnsi="Times New Roman" w:cs="Times New Roman"/>
          <w:sz w:val="24"/>
          <w:szCs w:val="24"/>
        </w:rPr>
        <w:t>.ц</w:t>
      </w:r>
      <w:proofErr w:type="gramEnd"/>
      <w:r w:rsidRPr="005F105D">
        <w:rPr>
          <w:rFonts w:ascii="Times New Roman" w:eastAsia="Times New Roman" w:hAnsi="Times New Roman" w:cs="Times New Roman"/>
          <w:sz w:val="24"/>
          <w:szCs w:val="24"/>
        </w:rPr>
        <w:t>ентр</w:t>
      </w:r>
      <w:proofErr w:type="spellEnd"/>
      <w:r w:rsidRPr="005F105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sz w:val="24"/>
          <w:szCs w:val="24"/>
        </w:rPr>
        <w:t>ВЛАДОС, 2013.</w:t>
      </w:r>
    </w:p>
    <w:p w:rsidR="00D01E3F" w:rsidRDefault="00D01E3F" w:rsidP="000D39A8">
      <w:pPr>
        <w:spacing w:after="0" w:line="240" w:lineRule="auto"/>
        <w:ind w:right="107"/>
        <w:jc w:val="both"/>
        <w:rPr>
          <w:rFonts w:ascii="Times New Roman" w:hAnsi="Times New Roman" w:cs="Times New Roman"/>
          <w:sz w:val="24"/>
          <w:szCs w:val="24"/>
        </w:rPr>
      </w:pPr>
    </w:p>
    <w:p w:rsidR="00D01E3F" w:rsidRPr="00BD2754" w:rsidRDefault="00D01E3F" w:rsidP="000D39A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 Содержание учебного предмета.</w:t>
      </w:r>
    </w:p>
    <w:p w:rsidR="00D01E3F" w:rsidRPr="00D01E3F" w:rsidRDefault="00D01E3F" w:rsidP="00BC338E">
      <w:pPr>
        <w:pStyle w:val="4"/>
        <w:keepNext w:val="0"/>
        <w:keepLines w:val="0"/>
        <w:widowControl w:val="0"/>
        <w:numPr>
          <w:ilvl w:val="0"/>
          <w:numId w:val="16"/>
        </w:numPr>
        <w:autoSpaceDE w:val="0"/>
        <w:autoSpaceDN w:val="0"/>
        <w:spacing w:before="0" w:line="240" w:lineRule="auto"/>
        <w:ind w:left="0" w:firstLine="567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  <w:r w:rsidRPr="00D01E3F">
        <w:rPr>
          <w:rFonts w:ascii="Times New Roman" w:hAnsi="Times New Roman" w:cs="Times New Roman"/>
          <w:b/>
          <w:i w:val="0"/>
          <w:color w:val="231F20"/>
          <w:w w:val="105"/>
          <w:sz w:val="24"/>
          <w:szCs w:val="24"/>
        </w:rPr>
        <w:t xml:space="preserve">Практическое овладение основными </w:t>
      </w:r>
      <w:r w:rsidRPr="00D01E3F">
        <w:rPr>
          <w:rFonts w:ascii="Times New Roman" w:hAnsi="Times New Roman" w:cs="Times New Roman"/>
          <w:b/>
          <w:i w:val="0"/>
          <w:color w:val="231F20"/>
          <w:sz w:val="24"/>
          <w:szCs w:val="24"/>
        </w:rPr>
        <w:t>грамматическими закономерностями языка</w:t>
      </w:r>
      <w:r w:rsidR="00BC338E">
        <w:rPr>
          <w:rFonts w:ascii="Times New Roman" w:hAnsi="Times New Roman" w:cs="Times New Roman"/>
          <w:b/>
          <w:i w:val="0"/>
          <w:color w:val="231F20"/>
          <w:sz w:val="24"/>
          <w:szCs w:val="24"/>
        </w:rPr>
        <w:t>.</w:t>
      </w:r>
    </w:p>
    <w:p w:rsidR="00D01E3F" w:rsidRPr="00D01E3F" w:rsidRDefault="00D01E3F" w:rsidP="00BC338E">
      <w:pPr>
        <w:pStyle w:val="a4"/>
        <w:ind w:left="0" w:firstLine="567"/>
        <w:jc w:val="both"/>
      </w:pPr>
      <w:r w:rsidRPr="00D01E3F">
        <w:rPr>
          <w:color w:val="231F20"/>
        </w:rPr>
        <w:t>Составление предложений. Установление по вопросам связи между словами</w:t>
      </w:r>
      <w:r w:rsidRPr="00D01E3F">
        <w:rPr>
          <w:color w:val="231F20"/>
          <w:spacing w:val="40"/>
          <w:w w:val="105"/>
        </w:rPr>
        <w:t xml:space="preserve"> </w:t>
      </w:r>
      <w:r w:rsidRPr="00D01E3F">
        <w:rPr>
          <w:color w:val="231F20"/>
          <w:w w:val="105"/>
        </w:rPr>
        <w:t>в предложении.</w:t>
      </w:r>
    </w:p>
    <w:p w:rsidR="00BC338E" w:rsidRDefault="00D01E3F" w:rsidP="00BC338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D01E3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Практические грамматические обобщения.</w:t>
      </w:r>
      <w:r w:rsidRPr="00D01E3F">
        <w:rPr>
          <w:rFonts w:ascii="Times New Roman" w:hAnsi="Times New Roman" w:cs="Times New Roman"/>
          <w:b/>
          <w:color w:val="231F20"/>
          <w:spacing w:val="-4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Выделение в предложении слов,</w:t>
      </w:r>
      <w:r w:rsidRPr="00D01E3F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обозначающих,</w:t>
      </w:r>
      <w:r w:rsidRPr="00D01E3F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о</w:t>
      </w:r>
      <w:r w:rsidRPr="00D01E3F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ком</w:t>
      </w:r>
      <w:r w:rsidRPr="00D01E3F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или</w:t>
      </w:r>
      <w:r w:rsidRPr="00D01E3F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о</w:t>
      </w:r>
      <w:r w:rsidRPr="00D01E3F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чём</w:t>
      </w:r>
      <w:r w:rsidRPr="00D01E3F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говорится,</w:t>
      </w:r>
      <w:r w:rsidRPr="00D01E3F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что</w:t>
      </w:r>
      <w:r w:rsidRPr="00D01E3F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говорится.</w:t>
      </w:r>
      <w:r w:rsidRPr="00D01E3F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Различение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слов,</w:t>
      </w:r>
      <w:r w:rsidRPr="00D01E3F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обозначающих</w:t>
      </w:r>
      <w:r w:rsidRPr="00D01E3F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предметы</w:t>
      </w:r>
      <w:r w:rsidRPr="00D01E3F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01E3F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действия,</w:t>
      </w:r>
      <w:r w:rsidRPr="00D01E3F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D01E3F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группировка</w:t>
      </w:r>
      <w:r w:rsidRPr="00D01E3F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D01E3F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вопросам</w:t>
      </w:r>
      <w:r w:rsidRPr="00D01E3F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«кто?»,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«что?»,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«что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делает?».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Определение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рода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существительных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по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окончаниям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начальной формы в словосочетаниях с числительными </w:t>
      </w:r>
      <w:r w:rsidRPr="00D01E3F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один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, </w:t>
      </w:r>
      <w:r w:rsidRPr="00D01E3F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одна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, </w:t>
      </w:r>
      <w:r w:rsidRPr="00D01E3F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одно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.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Различение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единственного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и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множественного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числа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по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окончаниям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</w:t>
      </w:r>
      <w:r w:rsidRPr="00D01E3F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соче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таниях «сущ. + гл.».</w:t>
      </w:r>
    </w:p>
    <w:p w:rsidR="00BC338E" w:rsidRDefault="00BC338E" w:rsidP="00BC338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w w:val="105"/>
          <w:sz w:val="24"/>
          <w:szCs w:val="24"/>
        </w:rPr>
      </w:pPr>
    </w:p>
    <w:p w:rsidR="00D01E3F" w:rsidRPr="00BC338E" w:rsidRDefault="00D01E3F" w:rsidP="00BC338E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BC338E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Сведения</w:t>
      </w:r>
      <w:r w:rsidRPr="00BC338E">
        <w:rPr>
          <w:rFonts w:ascii="Times New Roman" w:hAnsi="Times New Roman" w:cs="Times New Roman"/>
          <w:b/>
          <w:color w:val="231F20"/>
          <w:spacing w:val="-11"/>
          <w:w w:val="105"/>
          <w:sz w:val="24"/>
          <w:szCs w:val="24"/>
        </w:rPr>
        <w:t xml:space="preserve"> </w:t>
      </w:r>
      <w:r w:rsidRPr="00BC338E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по</w:t>
      </w:r>
      <w:r w:rsidRPr="00BC338E">
        <w:rPr>
          <w:rFonts w:ascii="Times New Roman" w:hAnsi="Times New Roman" w:cs="Times New Roman"/>
          <w:b/>
          <w:color w:val="231F20"/>
          <w:spacing w:val="-11"/>
          <w:w w:val="105"/>
          <w:sz w:val="24"/>
          <w:szCs w:val="24"/>
        </w:rPr>
        <w:t xml:space="preserve"> </w:t>
      </w:r>
      <w:r w:rsidRPr="00BC338E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грамматике</w:t>
      </w:r>
      <w:r w:rsidRPr="00BC338E">
        <w:rPr>
          <w:rFonts w:ascii="Times New Roman" w:hAnsi="Times New Roman" w:cs="Times New Roman"/>
          <w:b/>
          <w:color w:val="231F20"/>
          <w:spacing w:val="-11"/>
          <w:w w:val="105"/>
          <w:sz w:val="24"/>
          <w:szCs w:val="24"/>
        </w:rPr>
        <w:t xml:space="preserve"> </w:t>
      </w:r>
      <w:r w:rsidRPr="00BC338E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</w:t>
      </w:r>
      <w:r w:rsidRPr="00BC338E">
        <w:rPr>
          <w:rFonts w:ascii="Times New Roman" w:hAnsi="Times New Roman" w:cs="Times New Roman"/>
          <w:b/>
          <w:color w:val="231F20"/>
          <w:spacing w:val="-11"/>
          <w:w w:val="105"/>
          <w:sz w:val="24"/>
          <w:szCs w:val="24"/>
        </w:rPr>
        <w:t xml:space="preserve"> </w:t>
      </w:r>
      <w:r w:rsidRPr="00BC338E">
        <w:rPr>
          <w:rFonts w:ascii="Times New Roman" w:hAnsi="Times New Roman" w:cs="Times New Roman"/>
          <w:b/>
          <w:color w:val="231F20"/>
          <w:spacing w:val="-2"/>
          <w:w w:val="105"/>
          <w:sz w:val="24"/>
          <w:szCs w:val="24"/>
        </w:rPr>
        <w:t>правописанию</w:t>
      </w:r>
    </w:p>
    <w:p w:rsidR="00D01E3F" w:rsidRDefault="00D01E3F" w:rsidP="00BC338E">
      <w:pPr>
        <w:pStyle w:val="a4"/>
        <w:ind w:left="0" w:firstLine="567"/>
        <w:jc w:val="both"/>
        <w:rPr>
          <w:color w:val="231F20"/>
          <w:w w:val="105"/>
        </w:rPr>
      </w:pPr>
      <w:r w:rsidRPr="00D01E3F">
        <w:rPr>
          <w:b/>
          <w:color w:val="231F20"/>
        </w:rPr>
        <w:t>Навыки правописания</w:t>
      </w:r>
      <w:r w:rsidRPr="00D01E3F">
        <w:rPr>
          <w:color w:val="231F20"/>
        </w:rPr>
        <w:t>. Обобщение, систематизация, закрепление умений</w:t>
      </w:r>
      <w:r w:rsidRPr="00D01E3F">
        <w:rPr>
          <w:color w:val="231F20"/>
          <w:spacing w:val="80"/>
          <w:w w:val="105"/>
        </w:rPr>
        <w:t xml:space="preserve"> </w:t>
      </w:r>
      <w:r w:rsidRPr="00D01E3F">
        <w:rPr>
          <w:color w:val="231F20"/>
          <w:w w:val="105"/>
        </w:rPr>
        <w:t>и</w:t>
      </w:r>
      <w:r w:rsidRPr="00D01E3F">
        <w:rPr>
          <w:color w:val="231F20"/>
          <w:spacing w:val="-15"/>
          <w:w w:val="105"/>
        </w:rPr>
        <w:t xml:space="preserve"> </w:t>
      </w:r>
      <w:r w:rsidRPr="00D01E3F">
        <w:rPr>
          <w:color w:val="231F20"/>
          <w:w w:val="105"/>
        </w:rPr>
        <w:t>навыков,</w:t>
      </w:r>
      <w:r w:rsidRPr="00D01E3F">
        <w:rPr>
          <w:color w:val="231F20"/>
          <w:spacing w:val="-13"/>
          <w:w w:val="105"/>
        </w:rPr>
        <w:t xml:space="preserve"> </w:t>
      </w:r>
      <w:r w:rsidRPr="00D01E3F">
        <w:rPr>
          <w:color w:val="231F20"/>
          <w:w w:val="105"/>
        </w:rPr>
        <w:t>приобретённых</w:t>
      </w:r>
      <w:r w:rsidRPr="00D01E3F">
        <w:rPr>
          <w:color w:val="231F20"/>
          <w:spacing w:val="-12"/>
          <w:w w:val="105"/>
        </w:rPr>
        <w:t xml:space="preserve"> </w:t>
      </w:r>
      <w:r w:rsidRPr="00D01E3F">
        <w:rPr>
          <w:color w:val="231F20"/>
          <w:w w:val="105"/>
        </w:rPr>
        <w:t>в</w:t>
      </w:r>
      <w:r w:rsidRPr="00D01E3F">
        <w:rPr>
          <w:color w:val="231F20"/>
          <w:spacing w:val="-13"/>
          <w:w w:val="105"/>
        </w:rPr>
        <w:t xml:space="preserve"> </w:t>
      </w:r>
      <w:r w:rsidRPr="00D01E3F">
        <w:rPr>
          <w:color w:val="231F20"/>
          <w:w w:val="105"/>
        </w:rPr>
        <w:t>процессе</w:t>
      </w:r>
      <w:r w:rsidRPr="00D01E3F">
        <w:rPr>
          <w:color w:val="231F20"/>
          <w:spacing w:val="-12"/>
          <w:w w:val="105"/>
        </w:rPr>
        <w:t xml:space="preserve"> </w:t>
      </w:r>
      <w:r w:rsidRPr="00D01E3F">
        <w:rPr>
          <w:color w:val="231F20"/>
          <w:w w:val="105"/>
        </w:rPr>
        <w:t>обучения</w:t>
      </w:r>
      <w:r w:rsidRPr="00D01E3F">
        <w:rPr>
          <w:color w:val="231F20"/>
          <w:spacing w:val="-13"/>
          <w:w w:val="105"/>
        </w:rPr>
        <w:t xml:space="preserve"> </w:t>
      </w:r>
      <w:r w:rsidRPr="00D01E3F">
        <w:rPr>
          <w:color w:val="231F20"/>
          <w:w w:val="105"/>
        </w:rPr>
        <w:t>грамоте.</w:t>
      </w:r>
      <w:r w:rsidRPr="00D01E3F">
        <w:rPr>
          <w:color w:val="231F20"/>
          <w:spacing w:val="-13"/>
          <w:w w:val="105"/>
        </w:rPr>
        <w:t xml:space="preserve"> </w:t>
      </w:r>
      <w:r w:rsidRPr="00D01E3F">
        <w:rPr>
          <w:color w:val="231F20"/>
          <w:w w:val="105"/>
        </w:rPr>
        <w:t>Деление</w:t>
      </w:r>
      <w:r w:rsidRPr="00D01E3F">
        <w:rPr>
          <w:color w:val="231F20"/>
          <w:spacing w:val="-12"/>
          <w:w w:val="105"/>
        </w:rPr>
        <w:t xml:space="preserve"> </w:t>
      </w:r>
      <w:r w:rsidRPr="00D01E3F">
        <w:rPr>
          <w:color w:val="231F20"/>
          <w:w w:val="105"/>
        </w:rPr>
        <w:t>слов</w:t>
      </w:r>
      <w:r w:rsidRPr="00D01E3F">
        <w:rPr>
          <w:color w:val="231F20"/>
          <w:spacing w:val="-13"/>
          <w:w w:val="105"/>
        </w:rPr>
        <w:t xml:space="preserve"> </w:t>
      </w:r>
      <w:r w:rsidRPr="00D01E3F">
        <w:rPr>
          <w:color w:val="231F20"/>
          <w:w w:val="105"/>
        </w:rPr>
        <w:t>на</w:t>
      </w:r>
      <w:r w:rsidRPr="00D01E3F">
        <w:rPr>
          <w:color w:val="231F20"/>
          <w:spacing w:val="-12"/>
          <w:w w:val="105"/>
        </w:rPr>
        <w:t xml:space="preserve"> </w:t>
      </w:r>
      <w:r w:rsidRPr="00D01E3F">
        <w:rPr>
          <w:color w:val="231F20"/>
          <w:w w:val="105"/>
        </w:rPr>
        <w:t>сло</w:t>
      </w:r>
      <w:r w:rsidRPr="00D01E3F">
        <w:rPr>
          <w:color w:val="231F20"/>
        </w:rPr>
        <w:t xml:space="preserve">ги, перенос слов по слогам. Большая буква в начале предложения. Точка в конце предложения. Большая буква в именах, фамилиях и отчествах людей, в кличках </w:t>
      </w:r>
      <w:r w:rsidRPr="00D01E3F">
        <w:rPr>
          <w:color w:val="231F20"/>
          <w:w w:val="105"/>
        </w:rPr>
        <w:t>животных.</w:t>
      </w:r>
      <w:r w:rsidRPr="00D01E3F">
        <w:rPr>
          <w:color w:val="231F20"/>
          <w:spacing w:val="-6"/>
          <w:w w:val="105"/>
        </w:rPr>
        <w:t xml:space="preserve"> </w:t>
      </w:r>
      <w:r w:rsidRPr="00D01E3F">
        <w:rPr>
          <w:color w:val="231F20"/>
          <w:w w:val="105"/>
        </w:rPr>
        <w:t>Раздельное</w:t>
      </w:r>
      <w:r w:rsidRPr="00D01E3F">
        <w:rPr>
          <w:color w:val="231F20"/>
          <w:spacing w:val="-11"/>
          <w:w w:val="105"/>
        </w:rPr>
        <w:t xml:space="preserve"> </w:t>
      </w:r>
      <w:r w:rsidRPr="00D01E3F">
        <w:rPr>
          <w:color w:val="231F20"/>
          <w:w w:val="105"/>
        </w:rPr>
        <w:t>написание</w:t>
      </w:r>
      <w:r w:rsidRPr="00D01E3F">
        <w:rPr>
          <w:color w:val="231F20"/>
          <w:spacing w:val="-11"/>
          <w:w w:val="105"/>
        </w:rPr>
        <w:t xml:space="preserve"> </w:t>
      </w:r>
      <w:r w:rsidRPr="00D01E3F">
        <w:rPr>
          <w:color w:val="231F20"/>
          <w:w w:val="105"/>
        </w:rPr>
        <w:t>со</w:t>
      </w:r>
      <w:r w:rsidRPr="00D01E3F">
        <w:rPr>
          <w:color w:val="231F20"/>
          <w:spacing w:val="-11"/>
          <w:w w:val="105"/>
        </w:rPr>
        <w:t xml:space="preserve"> </w:t>
      </w:r>
      <w:r w:rsidRPr="00D01E3F">
        <w:rPr>
          <w:color w:val="231F20"/>
          <w:w w:val="105"/>
        </w:rPr>
        <w:t>словами</w:t>
      </w:r>
      <w:r w:rsidRPr="00D01E3F">
        <w:rPr>
          <w:color w:val="231F20"/>
          <w:spacing w:val="-11"/>
          <w:w w:val="105"/>
        </w:rPr>
        <w:t xml:space="preserve"> </w:t>
      </w:r>
      <w:r w:rsidRPr="00D01E3F">
        <w:rPr>
          <w:color w:val="231F20"/>
          <w:w w:val="105"/>
        </w:rPr>
        <w:t>предлогов</w:t>
      </w:r>
      <w:r w:rsidRPr="00D01E3F">
        <w:rPr>
          <w:color w:val="231F20"/>
          <w:spacing w:val="-11"/>
          <w:w w:val="105"/>
        </w:rPr>
        <w:t xml:space="preserve"> </w:t>
      </w:r>
      <w:r w:rsidRPr="00D01E3F">
        <w:rPr>
          <w:i/>
          <w:color w:val="231F20"/>
          <w:w w:val="105"/>
        </w:rPr>
        <w:t>в</w:t>
      </w:r>
      <w:r w:rsidRPr="00D01E3F">
        <w:rPr>
          <w:color w:val="231F20"/>
          <w:w w:val="105"/>
        </w:rPr>
        <w:t>,</w:t>
      </w:r>
      <w:r w:rsidRPr="00D01E3F">
        <w:rPr>
          <w:color w:val="231F20"/>
          <w:spacing w:val="-11"/>
          <w:w w:val="105"/>
        </w:rPr>
        <w:t xml:space="preserve"> </w:t>
      </w:r>
      <w:r w:rsidRPr="00D01E3F">
        <w:rPr>
          <w:i/>
          <w:color w:val="231F20"/>
          <w:w w:val="105"/>
        </w:rPr>
        <w:t>на</w:t>
      </w:r>
      <w:r w:rsidRPr="00D01E3F">
        <w:rPr>
          <w:color w:val="231F20"/>
          <w:w w:val="105"/>
        </w:rPr>
        <w:t>,</w:t>
      </w:r>
      <w:r w:rsidRPr="00D01E3F">
        <w:rPr>
          <w:color w:val="231F20"/>
          <w:spacing w:val="-11"/>
          <w:w w:val="105"/>
        </w:rPr>
        <w:t xml:space="preserve"> </w:t>
      </w:r>
      <w:r w:rsidRPr="00D01E3F">
        <w:rPr>
          <w:i/>
          <w:color w:val="231F20"/>
          <w:w w:val="105"/>
        </w:rPr>
        <w:t>около</w:t>
      </w:r>
      <w:r w:rsidRPr="00D01E3F">
        <w:rPr>
          <w:color w:val="231F20"/>
          <w:w w:val="105"/>
        </w:rPr>
        <w:t>,</w:t>
      </w:r>
      <w:r w:rsidRPr="00D01E3F">
        <w:rPr>
          <w:color w:val="231F20"/>
          <w:spacing w:val="-11"/>
          <w:w w:val="105"/>
        </w:rPr>
        <w:t xml:space="preserve"> </w:t>
      </w:r>
      <w:r w:rsidRPr="00D01E3F">
        <w:rPr>
          <w:i/>
          <w:color w:val="231F20"/>
          <w:w w:val="105"/>
        </w:rPr>
        <w:t>под</w:t>
      </w:r>
      <w:r w:rsidRPr="00D01E3F">
        <w:rPr>
          <w:color w:val="231F20"/>
          <w:w w:val="105"/>
        </w:rPr>
        <w:t>,</w:t>
      </w:r>
      <w:r w:rsidRPr="00D01E3F">
        <w:rPr>
          <w:color w:val="231F20"/>
          <w:spacing w:val="-11"/>
          <w:w w:val="105"/>
        </w:rPr>
        <w:t xml:space="preserve"> </w:t>
      </w:r>
      <w:r w:rsidRPr="00D01E3F">
        <w:rPr>
          <w:i/>
          <w:color w:val="231F20"/>
          <w:w w:val="105"/>
        </w:rPr>
        <w:t>над</w:t>
      </w:r>
      <w:r w:rsidRPr="00D01E3F">
        <w:rPr>
          <w:color w:val="231F20"/>
          <w:w w:val="105"/>
        </w:rPr>
        <w:t>.</w:t>
      </w:r>
    </w:p>
    <w:p w:rsidR="00D01E3F" w:rsidRPr="00D01E3F" w:rsidRDefault="00D01E3F" w:rsidP="00BC338E">
      <w:pPr>
        <w:pStyle w:val="a4"/>
        <w:ind w:left="0" w:firstLine="567"/>
        <w:jc w:val="both"/>
      </w:pPr>
      <w:r w:rsidRPr="00D01E3F">
        <w:rPr>
          <w:b/>
          <w:color w:val="231F20"/>
          <w:w w:val="105"/>
        </w:rPr>
        <w:t xml:space="preserve">Чистописание. </w:t>
      </w:r>
      <w:r w:rsidRPr="00D01E3F">
        <w:rPr>
          <w:color w:val="231F20"/>
          <w:w w:val="105"/>
        </w:rPr>
        <w:t>Совершенствование навыков письма. Соблюдение обучающимися основных</w:t>
      </w:r>
      <w:r w:rsidRPr="00D01E3F">
        <w:rPr>
          <w:color w:val="231F20"/>
          <w:spacing w:val="-12"/>
          <w:w w:val="105"/>
        </w:rPr>
        <w:t xml:space="preserve"> </w:t>
      </w:r>
      <w:r w:rsidRPr="00D01E3F">
        <w:rPr>
          <w:color w:val="231F20"/>
          <w:w w:val="105"/>
        </w:rPr>
        <w:t>гигиенических</w:t>
      </w:r>
      <w:r w:rsidRPr="00D01E3F">
        <w:rPr>
          <w:color w:val="231F20"/>
          <w:spacing w:val="-12"/>
          <w:w w:val="105"/>
        </w:rPr>
        <w:t xml:space="preserve"> </w:t>
      </w:r>
      <w:r w:rsidRPr="00D01E3F">
        <w:rPr>
          <w:color w:val="231F20"/>
          <w:w w:val="105"/>
        </w:rPr>
        <w:t>требований</w:t>
      </w:r>
      <w:r w:rsidRPr="00D01E3F">
        <w:rPr>
          <w:color w:val="231F20"/>
          <w:spacing w:val="-12"/>
          <w:w w:val="105"/>
        </w:rPr>
        <w:t xml:space="preserve"> </w:t>
      </w:r>
      <w:r w:rsidRPr="00D01E3F">
        <w:rPr>
          <w:color w:val="231F20"/>
          <w:w w:val="105"/>
        </w:rPr>
        <w:t>к</w:t>
      </w:r>
      <w:r w:rsidRPr="00D01E3F">
        <w:rPr>
          <w:color w:val="231F20"/>
          <w:spacing w:val="-12"/>
          <w:w w:val="105"/>
        </w:rPr>
        <w:t xml:space="preserve"> </w:t>
      </w:r>
      <w:r w:rsidRPr="00D01E3F">
        <w:rPr>
          <w:color w:val="231F20"/>
          <w:w w:val="105"/>
        </w:rPr>
        <w:t>письму.</w:t>
      </w:r>
      <w:r w:rsidRPr="00D01E3F">
        <w:rPr>
          <w:color w:val="231F20"/>
          <w:spacing w:val="-12"/>
          <w:w w:val="105"/>
        </w:rPr>
        <w:t xml:space="preserve"> </w:t>
      </w:r>
      <w:r w:rsidRPr="00D01E3F">
        <w:rPr>
          <w:color w:val="231F20"/>
          <w:w w:val="105"/>
        </w:rPr>
        <w:t>Закрепление</w:t>
      </w:r>
      <w:r w:rsidRPr="00D01E3F">
        <w:rPr>
          <w:color w:val="231F20"/>
          <w:spacing w:val="-12"/>
          <w:w w:val="105"/>
        </w:rPr>
        <w:t xml:space="preserve"> </w:t>
      </w:r>
      <w:r w:rsidRPr="00D01E3F">
        <w:rPr>
          <w:color w:val="231F20"/>
          <w:w w:val="105"/>
        </w:rPr>
        <w:t>графически правильных</w:t>
      </w:r>
      <w:r w:rsidRPr="00D01E3F">
        <w:rPr>
          <w:color w:val="231F20"/>
          <w:spacing w:val="-1"/>
          <w:w w:val="105"/>
        </w:rPr>
        <w:t xml:space="preserve"> </w:t>
      </w:r>
      <w:r w:rsidRPr="00D01E3F">
        <w:rPr>
          <w:color w:val="231F20"/>
          <w:w w:val="105"/>
        </w:rPr>
        <w:t>начертаний</w:t>
      </w:r>
      <w:r w:rsidRPr="00D01E3F">
        <w:rPr>
          <w:color w:val="231F20"/>
          <w:spacing w:val="-1"/>
          <w:w w:val="105"/>
        </w:rPr>
        <w:t xml:space="preserve"> </w:t>
      </w:r>
      <w:r w:rsidRPr="00D01E3F">
        <w:rPr>
          <w:color w:val="231F20"/>
          <w:w w:val="105"/>
        </w:rPr>
        <w:t>букв</w:t>
      </w:r>
      <w:r w:rsidRPr="00D01E3F">
        <w:rPr>
          <w:color w:val="231F20"/>
          <w:spacing w:val="-1"/>
          <w:w w:val="105"/>
        </w:rPr>
        <w:t xml:space="preserve"> </w:t>
      </w:r>
      <w:r w:rsidRPr="00D01E3F">
        <w:rPr>
          <w:color w:val="231F20"/>
          <w:w w:val="105"/>
        </w:rPr>
        <w:t>и</w:t>
      </w:r>
      <w:r w:rsidRPr="00D01E3F">
        <w:rPr>
          <w:color w:val="231F20"/>
          <w:spacing w:val="-1"/>
          <w:w w:val="105"/>
        </w:rPr>
        <w:t xml:space="preserve"> </w:t>
      </w:r>
      <w:r w:rsidRPr="00D01E3F">
        <w:rPr>
          <w:color w:val="231F20"/>
          <w:w w:val="105"/>
        </w:rPr>
        <w:t>способов</w:t>
      </w:r>
      <w:r w:rsidRPr="00D01E3F">
        <w:rPr>
          <w:color w:val="231F20"/>
          <w:spacing w:val="-1"/>
          <w:w w:val="105"/>
        </w:rPr>
        <w:t xml:space="preserve"> </w:t>
      </w:r>
      <w:r w:rsidRPr="00D01E3F">
        <w:rPr>
          <w:color w:val="231F20"/>
          <w:w w:val="105"/>
        </w:rPr>
        <w:t>соединения</w:t>
      </w:r>
      <w:r w:rsidRPr="00D01E3F">
        <w:rPr>
          <w:color w:val="231F20"/>
          <w:spacing w:val="-1"/>
          <w:w w:val="105"/>
        </w:rPr>
        <w:t xml:space="preserve"> </w:t>
      </w:r>
      <w:r w:rsidRPr="00D01E3F">
        <w:rPr>
          <w:color w:val="231F20"/>
          <w:w w:val="105"/>
        </w:rPr>
        <w:t>их</w:t>
      </w:r>
      <w:r w:rsidRPr="00D01E3F">
        <w:rPr>
          <w:color w:val="231F20"/>
          <w:spacing w:val="-1"/>
          <w:w w:val="105"/>
        </w:rPr>
        <w:t xml:space="preserve"> </w:t>
      </w:r>
      <w:r w:rsidRPr="00D01E3F">
        <w:rPr>
          <w:color w:val="231F20"/>
          <w:w w:val="105"/>
        </w:rPr>
        <w:t>в</w:t>
      </w:r>
      <w:r w:rsidRPr="00D01E3F">
        <w:rPr>
          <w:color w:val="231F20"/>
          <w:spacing w:val="-1"/>
          <w:w w:val="105"/>
        </w:rPr>
        <w:t xml:space="preserve"> </w:t>
      </w:r>
      <w:r w:rsidRPr="00D01E3F">
        <w:rPr>
          <w:color w:val="231F20"/>
          <w:w w:val="105"/>
        </w:rPr>
        <w:t>слове.</w:t>
      </w:r>
      <w:r w:rsidRPr="00D01E3F">
        <w:rPr>
          <w:color w:val="231F20"/>
          <w:spacing w:val="-1"/>
          <w:w w:val="105"/>
        </w:rPr>
        <w:t xml:space="preserve"> </w:t>
      </w:r>
      <w:r w:rsidRPr="00D01E3F">
        <w:rPr>
          <w:color w:val="231F20"/>
          <w:w w:val="105"/>
        </w:rPr>
        <w:t>Упражнения в связном, ритмичном написании букв, слогов, слов и небольших предложений.</w:t>
      </w:r>
      <w:r w:rsidRPr="00D01E3F">
        <w:rPr>
          <w:color w:val="231F20"/>
          <w:spacing w:val="42"/>
          <w:w w:val="105"/>
        </w:rPr>
        <w:t xml:space="preserve"> </w:t>
      </w:r>
      <w:r w:rsidRPr="00D01E3F">
        <w:rPr>
          <w:color w:val="231F20"/>
          <w:w w:val="105"/>
        </w:rPr>
        <w:t>Совершенствование</w:t>
      </w:r>
      <w:r w:rsidRPr="00D01E3F">
        <w:rPr>
          <w:color w:val="231F20"/>
          <w:spacing w:val="42"/>
          <w:w w:val="105"/>
        </w:rPr>
        <w:t xml:space="preserve"> </w:t>
      </w:r>
      <w:r w:rsidRPr="00D01E3F">
        <w:rPr>
          <w:color w:val="231F20"/>
          <w:w w:val="105"/>
        </w:rPr>
        <w:t>умений</w:t>
      </w:r>
      <w:r w:rsidRPr="00D01E3F">
        <w:rPr>
          <w:color w:val="231F20"/>
          <w:spacing w:val="42"/>
          <w:w w:val="105"/>
        </w:rPr>
        <w:t xml:space="preserve"> </w:t>
      </w:r>
      <w:r w:rsidRPr="00D01E3F">
        <w:rPr>
          <w:color w:val="231F20"/>
          <w:w w:val="105"/>
        </w:rPr>
        <w:t>правильно</w:t>
      </w:r>
      <w:r w:rsidRPr="00D01E3F">
        <w:rPr>
          <w:color w:val="231F20"/>
          <w:spacing w:val="42"/>
          <w:w w:val="105"/>
        </w:rPr>
        <w:t xml:space="preserve"> </w:t>
      </w:r>
      <w:r w:rsidRPr="00D01E3F">
        <w:rPr>
          <w:color w:val="231F20"/>
          <w:w w:val="105"/>
        </w:rPr>
        <w:t>(без</w:t>
      </w:r>
      <w:r w:rsidRPr="00D01E3F">
        <w:rPr>
          <w:color w:val="231F20"/>
          <w:spacing w:val="43"/>
          <w:w w:val="105"/>
        </w:rPr>
        <w:t xml:space="preserve"> </w:t>
      </w:r>
      <w:r w:rsidRPr="00D01E3F">
        <w:rPr>
          <w:color w:val="231F20"/>
          <w:w w:val="105"/>
        </w:rPr>
        <w:t>пропусков,</w:t>
      </w:r>
      <w:r w:rsidRPr="00D01E3F">
        <w:rPr>
          <w:color w:val="231F20"/>
          <w:spacing w:val="42"/>
          <w:w w:val="105"/>
        </w:rPr>
        <w:t xml:space="preserve"> </w:t>
      </w:r>
      <w:r w:rsidRPr="00D01E3F">
        <w:rPr>
          <w:color w:val="231F20"/>
          <w:spacing w:val="-2"/>
          <w:w w:val="105"/>
        </w:rPr>
        <w:t>перестановок</w:t>
      </w:r>
      <w:r>
        <w:t xml:space="preserve"> </w:t>
      </w:r>
      <w:r w:rsidRPr="00D01E3F">
        <w:rPr>
          <w:color w:val="231F20"/>
          <w:w w:val="105"/>
        </w:rPr>
        <w:t>и</w:t>
      </w:r>
      <w:r w:rsidRPr="00D01E3F">
        <w:rPr>
          <w:color w:val="231F20"/>
          <w:spacing w:val="-8"/>
          <w:w w:val="105"/>
        </w:rPr>
        <w:t xml:space="preserve"> </w:t>
      </w:r>
      <w:r w:rsidRPr="00D01E3F">
        <w:rPr>
          <w:color w:val="231F20"/>
          <w:w w:val="105"/>
        </w:rPr>
        <w:t>искажений</w:t>
      </w:r>
      <w:r w:rsidRPr="00D01E3F">
        <w:rPr>
          <w:color w:val="231F20"/>
          <w:spacing w:val="-8"/>
          <w:w w:val="105"/>
        </w:rPr>
        <w:t xml:space="preserve"> </w:t>
      </w:r>
      <w:r w:rsidRPr="00D01E3F">
        <w:rPr>
          <w:color w:val="231F20"/>
          <w:w w:val="105"/>
        </w:rPr>
        <w:t>слогов</w:t>
      </w:r>
      <w:r w:rsidRPr="00D01E3F">
        <w:rPr>
          <w:color w:val="231F20"/>
          <w:spacing w:val="-8"/>
          <w:w w:val="105"/>
        </w:rPr>
        <w:t xml:space="preserve"> </w:t>
      </w:r>
      <w:r w:rsidRPr="00D01E3F">
        <w:rPr>
          <w:color w:val="231F20"/>
          <w:w w:val="105"/>
        </w:rPr>
        <w:t>и</w:t>
      </w:r>
      <w:r w:rsidRPr="00D01E3F">
        <w:rPr>
          <w:color w:val="231F20"/>
          <w:spacing w:val="-8"/>
          <w:w w:val="105"/>
        </w:rPr>
        <w:t xml:space="preserve"> </w:t>
      </w:r>
      <w:r w:rsidRPr="00D01E3F">
        <w:rPr>
          <w:color w:val="231F20"/>
          <w:w w:val="105"/>
        </w:rPr>
        <w:t>букв)</w:t>
      </w:r>
      <w:r w:rsidRPr="00D01E3F">
        <w:rPr>
          <w:color w:val="231F20"/>
          <w:spacing w:val="-8"/>
          <w:w w:val="105"/>
        </w:rPr>
        <w:t xml:space="preserve"> </w:t>
      </w:r>
      <w:r w:rsidRPr="00D01E3F">
        <w:rPr>
          <w:color w:val="231F20"/>
          <w:w w:val="105"/>
        </w:rPr>
        <w:t>списывать</w:t>
      </w:r>
      <w:r w:rsidRPr="00D01E3F">
        <w:rPr>
          <w:color w:val="231F20"/>
          <w:spacing w:val="-8"/>
          <w:w w:val="105"/>
        </w:rPr>
        <w:t xml:space="preserve"> </w:t>
      </w:r>
      <w:r w:rsidRPr="00D01E3F">
        <w:rPr>
          <w:color w:val="231F20"/>
          <w:w w:val="105"/>
        </w:rPr>
        <w:t>небольшие</w:t>
      </w:r>
      <w:r w:rsidRPr="00D01E3F">
        <w:rPr>
          <w:color w:val="231F20"/>
          <w:spacing w:val="-8"/>
          <w:w w:val="105"/>
        </w:rPr>
        <w:t xml:space="preserve"> </w:t>
      </w:r>
      <w:r w:rsidRPr="00D01E3F">
        <w:rPr>
          <w:color w:val="231F20"/>
          <w:w w:val="105"/>
        </w:rPr>
        <w:t>тексты</w:t>
      </w:r>
      <w:r w:rsidRPr="00D01E3F">
        <w:rPr>
          <w:color w:val="231F20"/>
          <w:spacing w:val="-8"/>
          <w:w w:val="105"/>
        </w:rPr>
        <w:t xml:space="preserve"> </w:t>
      </w:r>
      <w:r w:rsidRPr="00D01E3F">
        <w:rPr>
          <w:color w:val="231F20"/>
          <w:w w:val="105"/>
        </w:rPr>
        <w:t>с</w:t>
      </w:r>
      <w:r w:rsidRPr="00D01E3F">
        <w:rPr>
          <w:color w:val="231F20"/>
          <w:spacing w:val="-8"/>
          <w:w w:val="105"/>
        </w:rPr>
        <w:t xml:space="preserve"> </w:t>
      </w:r>
      <w:r w:rsidRPr="00D01E3F">
        <w:rPr>
          <w:color w:val="231F20"/>
          <w:w w:val="105"/>
        </w:rPr>
        <w:t>доски</w:t>
      </w:r>
      <w:r w:rsidRPr="00D01E3F">
        <w:rPr>
          <w:color w:val="231F20"/>
          <w:spacing w:val="-8"/>
          <w:w w:val="105"/>
        </w:rPr>
        <w:t xml:space="preserve"> </w:t>
      </w:r>
      <w:r w:rsidRPr="00D01E3F">
        <w:rPr>
          <w:color w:val="231F20"/>
          <w:w w:val="105"/>
        </w:rPr>
        <w:t>и</w:t>
      </w:r>
      <w:r w:rsidRPr="00D01E3F">
        <w:rPr>
          <w:color w:val="231F20"/>
          <w:spacing w:val="-8"/>
          <w:w w:val="105"/>
        </w:rPr>
        <w:t xml:space="preserve"> </w:t>
      </w:r>
      <w:r w:rsidRPr="00D01E3F">
        <w:rPr>
          <w:color w:val="231F20"/>
          <w:spacing w:val="-2"/>
          <w:w w:val="105"/>
        </w:rPr>
        <w:t>учебника.</w:t>
      </w:r>
    </w:p>
    <w:p w:rsidR="00D01E3F" w:rsidRPr="00D01E3F" w:rsidRDefault="00BC338E" w:rsidP="000D39A8">
      <w:pPr>
        <w:pStyle w:val="4"/>
        <w:spacing w:before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с </w:t>
      </w:r>
      <w:r w:rsidR="00D01E3F" w:rsidRPr="00D01E3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III</w:t>
      </w:r>
      <w:r w:rsidR="00D01E3F" w:rsidRPr="00D01E3F">
        <w:rPr>
          <w:rFonts w:ascii="Times New Roman" w:hAnsi="Times New Roman" w:cs="Times New Roman"/>
          <w:b/>
          <w:color w:val="231F20"/>
          <w:spacing w:val="-2"/>
          <w:w w:val="105"/>
          <w:sz w:val="24"/>
          <w:szCs w:val="24"/>
        </w:rPr>
        <w:t xml:space="preserve"> четверт</w:t>
      </w:r>
      <w:r>
        <w:rPr>
          <w:rFonts w:ascii="Times New Roman" w:hAnsi="Times New Roman" w:cs="Times New Roman"/>
          <w:b/>
          <w:color w:val="231F20"/>
          <w:spacing w:val="-2"/>
          <w:w w:val="105"/>
          <w:sz w:val="24"/>
          <w:szCs w:val="24"/>
        </w:rPr>
        <w:t>и</w:t>
      </w:r>
    </w:p>
    <w:p w:rsidR="00D01E3F" w:rsidRPr="00D01E3F" w:rsidRDefault="00D01E3F" w:rsidP="00BC338E">
      <w:pPr>
        <w:pStyle w:val="a4"/>
        <w:ind w:left="0" w:firstLine="284"/>
      </w:pPr>
      <w:bookmarkStart w:id="0" w:name="_GoBack"/>
      <w:bookmarkEnd w:id="0"/>
      <w:r w:rsidRPr="00D01E3F">
        <w:rPr>
          <w:color w:val="231F20"/>
        </w:rPr>
        <w:t>Составление</w:t>
      </w:r>
      <w:r w:rsidRPr="00D01E3F">
        <w:rPr>
          <w:color w:val="231F20"/>
          <w:spacing w:val="31"/>
        </w:rPr>
        <w:t xml:space="preserve"> </w:t>
      </w:r>
      <w:r w:rsidRPr="00D01E3F">
        <w:rPr>
          <w:color w:val="231F20"/>
        </w:rPr>
        <w:t>предложений</w:t>
      </w:r>
      <w:r w:rsidRPr="00D01E3F">
        <w:rPr>
          <w:color w:val="231F20"/>
          <w:spacing w:val="31"/>
        </w:rPr>
        <w:t xml:space="preserve"> </w:t>
      </w:r>
      <w:r w:rsidRPr="00D01E3F">
        <w:rPr>
          <w:color w:val="231F20"/>
        </w:rPr>
        <w:t>с</w:t>
      </w:r>
      <w:r w:rsidRPr="00D01E3F">
        <w:rPr>
          <w:color w:val="231F20"/>
          <w:spacing w:val="31"/>
        </w:rPr>
        <w:t xml:space="preserve"> </w:t>
      </w:r>
      <w:r w:rsidRPr="00D01E3F">
        <w:rPr>
          <w:color w:val="231F20"/>
        </w:rPr>
        <w:t>сочетаниями,</w:t>
      </w:r>
      <w:r w:rsidRPr="00D01E3F">
        <w:rPr>
          <w:color w:val="231F20"/>
          <w:spacing w:val="31"/>
        </w:rPr>
        <w:t xml:space="preserve"> </w:t>
      </w:r>
      <w:r w:rsidRPr="00D01E3F">
        <w:rPr>
          <w:color w:val="231F20"/>
          <w:spacing w:val="-2"/>
        </w:rPr>
        <w:t>обозначающими:</w:t>
      </w:r>
    </w:p>
    <w:p w:rsidR="00D01E3F" w:rsidRPr="00D01E3F" w:rsidRDefault="00D01E3F" w:rsidP="00BC338E">
      <w:pPr>
        <w:pStyle w:val="a3"/>
        <w:widowControl w:val="0"/>
        <w:numPr>
          <w:ilvl w:val="0"/>
          <w:numId w:val="14"/>
        </w:numPr>
        <w:tabs>
          <w:tab w:val="left" w:pos="663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предмет</w:t>
      </w:r>
      <w:r w:rsidRPr="00D01E3F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и</w:t>
      </w:r>
      <w:r w:rsidRPr="00D01E3F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действие</w:t>
      </w:r>
      <w:r w:rsidRPr="00D01E3F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(«сущ.</w:t>
      </w:r>
      <w:r w:rsidRPr="00D01E3F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ед.</w:t>
      </w:r>
      <w:r w:rsidRPr="00D01E3F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ч.</w:t>
      </w:r>
      <w:r w:rsidRPr="00D01E3F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+</w:t>
      </w:r>
      <w:r w:rsidRPr="00D01E3F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гл.</w:t>
      </w:r>
      <w:r w:rsidRPr="00D01E3F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</w:t>
      </w:r>
      <w:r w:rsidRPr="00D01E3F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наст.</w:t>
      </w:r>
      <w:r w:rsidRPr="00D01E3F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proofErr w:type="spellStart"/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вр</w:t>
      </w:r>
      <w:proofErr w:type="spellEnd"/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.»:</w:t>
      </w:r>
      <w:r w:rsidRPr="00D01E3F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ученик</w:t>
      </w:r>
      <w:r w:rsidRPr="00D01E3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пишет,</w:t>
      </w:r>
      <w:r w:rsidRPr="00D01E3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самолёт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летит);</w:t>
      </w:r>
    </w:p>
    <w:p w:rsidR="00D01E3F" w:rsidRPr="00D01E3F" w:rsidRDefault="00D01E3F" w:rsidP="00BC338E">
      <w:pPr>
        <w:pStyle w:val="a3"/>
        <w:widowControl w:val="0"/>
        <w:numPr>
          <w:ilvl w:val="0"/>
          <w:numId w:val="14"/>
        </w:numPr>
        <w:tabs>
          <w:tab w:val="left" w:pos="663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</w:t>
      </w:r>
      <w:r w:rsidRPr="00D01E3F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01E3F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состояние</w:t>
      </w:r>
      <w:r w:rsidRPr="00D01E3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предмета</w:t>
      </w:r>
      <w:r w:rsidRPr="00D01E3F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(«сущ.</w:t>
      </w:r>
      <w:r w:rsidRPr="00D01E3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ед.</w:t>
      </w:r>
      <w:r w:rsidRPr="00D01E3F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ч.</w:t>
      </w:r>
      <w:r w:rsidRPr="00D01E3F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+</w:t>
      </w:r>
      <w:r w:rsidRPr="00D01E3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гл.</w:t>
      </w:r>
      <w:r w:rsidRPr="00D01E3F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D01E3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наст.</w:t>
      </w:r>
      <w:r w:rsidRPr="00D01E3F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proofErr w:type="spellStart"/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вр</w:t>
      </w:r>
      <w:proofErr w:type="spellEnd"/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.»:</w:t>
      </w:r>
      <w:r w:rsidRPr="00D01E3F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мальчик</w:t>
      </w:r>
      <w:r w:rsidRPr="00D01E3F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сидит, ручка лежит); </w:t>
      </w:r>
    </w:p>
    <w:p w:rsidR="00D01E3F" w:rsidRPr="00D01E3F" w:rsidRDefault="00D01E3F" w:rsidP="00BC338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Выделение грамматических признаков рода существительных в словосоче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таниях «</w:t>
      </w:r>
      <w:proofErr w:type="spellStart"/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числ</w:t>
      </w:r>
      <w:proofErr w:type="spellEnd"/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. + сущ.» (один стол, одна линейка, одно зеркало).</w:t>
      </w:r>
    </w:p>
    <w:p w:rsidR="00D01E3F" w:rsidRPr="00D01E3F" w:rsidRDefault="00D01E3F" w:rsidP="00BC338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Составление</w:t>
      </w:r>
      <w:r w:rsidRPr="00D01E3F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предложений</w:t>
      </w:r>
      <w:r w:rsidRPr="00D01E3F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с</w:t>
      </w:r>
      <w:r w:rsidRPr="00D01E3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сочетаниями,</w:t>
      </w:r>
      <w:r w:rsidRPr="00D01E3F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обозначающими</w:t>
      </w:r>
      <w:r w:rsidRPr="00D01E3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предмет</w:t>
      </w:r>
      <w:r w:rsidRPr="00D01E3F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D01E3F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действие (состояние) («сущ. мн. ч. + гл. в наст. </w:t>
      </w:r>
      <w:proofErr w:type="spellStart"/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вр</w:t>
      </w:r>
      <w:proofErr w:type="spellEnd"/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.»: ученики пишут, книги лежат).</w:t>
      </w:r>
    </w:p>
    <w:p w:rsidR="00D01E3F" w:rsidRPr="00D01E3F" w:rsidRDefault="00D01E3F" w:rsidP="00BC338E">
      <w:pPr>
        <w:pStyle w:val="a4"/>
        <w:ind w:left="0" w:firstLine="284"/>
      </w:pPr>
      <w:r w:rsidRPr="00D01E3F">
        <w:rPr>
          <w:color w:val="231F20"/>
        </w:rPr>
        <w:t>Составление</w:t>
      </w:r>
      <w:r w:rsidRPr="00D01E3F">
        <w:rPr>
          <w:color w:val="231F20"/>
          <w:spacing w:val="31"/>
        </w:rPr>
        <w:t xml:space="preserve"> </w:t>
      </w:r>
      <w:r w:rsidRPr="00D01E3F">
        <w:rPr>
          <w:color w:val="231F20"/>
        </w:rPr>
        <w:t>предложений</w:t>
      </w:r>
      <w:r w:rsidRPr="00D01E3F">
        <w:rPr>
          <w:color w:val="231F20"/>
          <w:spacing w:val="31"/>
        </w:rPr>
        <w:t xml:space="preserve"> </w:t>
      </w:r>
      <w:r w:rsidRPr="00D01E3F">
        <w:rPr>
          <w:color w:val="231F20"/>
        </w:rPr>
        <w:t>с</w:t>
      </w:r>
      <w:r w:rsidRPr="00D01E3F">
        <w:rPr>
          <w:color w:val="231F20"/>
          <w:spacing w:val="31"/>
        </w:rPr>
        <w:t xml:space="preserve"> </w:t>
      </w:r>
      <w:r w:rsidRPr="00D01E3F">
        <w:rPr>
          <w:color w:val="231F20"/>
        </w:rPr>
        <w:t>сочетаниями,</w:t>
      </w:r>
      <w:r w:rsidRPr="00D01E3F">
        <w:rPr>
          <w:color w:val="231F20"/>
          <w:spacing w:val="31"/>
        </w:rPr>
        <w:t xml:space="preserve"> </w:t>
      </w:r>
      <w:r w:rsidRPr="00D01E3F">
        <w:rPr>
          <w:color w:val="231F20"/>
          <w:spacing w:val="-2"/>
        </w:rPr>
        <w:t>обозначающими:</w:t>
      </w:r>
    </w:p>
    <w:p w:rsidR="00D01E3F" w:rsidRPr="00D01E3F" w:rsidRDefault="00D01E3F" w:rsidP="00BC338E">
      <w:pPr>
        <w:pStyle w:val="a3"/>
        <w:widowControl w:val="0"/>
        <w:numPr>
          <w:ilvl w:val="0"/>
          <w:numId w:val="14"/>
        </w:numPr>
        <w:tabs>
          <w:tab w:val="left" w:pos="663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переходность</w:t>
      </w:r>
      <w:r w:rsidRPr="00D01E3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действия</w:t>
      </w:r>
      <w:r w:rsidRPr="00D01E3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(«гл.</w:t>
      </w:r>
      <w:r w:rsidRPr="00D01E3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</w:t>
      </w:r>
      <w:r w:rsidRPr="00D01E3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наст</w:t>
      </w:r>
      <w:proofErr w:type="gramStart"/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.</w:t>
      </w:r>
      <w:proofErr w:type="gramEnd"/>
      <w:r w:rsidRPr="00D01E3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proofErr w:type="spellStart"/>
      <w:proofErr w:type="gramStart"/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в</w:t>
      </w:r>
      <w:proofErr w:type="gramEnd"/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р</w:t>
      </w:r>
      <w:proofErr w:type="spellEnd"/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.</w:t>
      </w:r>
      <w:r w:rsidRPr="00D01E3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+</w:t>
      </w:r>
      <w:r w:rsidRPr="00D01E3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сущ.</w:t>
      </w:r>
      <w:r w:rsidRPr="00D01E3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proofErr w:type="spellStart"/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неодуш</w:t>
      </w:r>
      <w:proofErr w:type="spellEnd"/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.»:</w:t>
      </w:r>
      <w:r w:rsidRPr="00D01E3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читает</w:t>
      </w:r>
      <w:r w:rsidRPr="00D01E3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книгу)</w:t>
      </w:r>
      <w:r w:rsidRPr="00D01E3F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D01E3F" w:rsidRPr="00D01E3F" w:rsidRDefault="00D01E3F" w:rsidP="00BC338E">
      <w:pPr>
        <w:pStyle w:val="a3"/>
        <w:widowControl w:val="0"/>
        <w:numPr>
          <w:ilvl w:val="0"/>
          <w:numId w:val="14"/>
        </w:numPr>
        <w:tabs>
          <w:tab w:val="left" w:pos="666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пространственное отношение («гл. в наст. </w:t>
      </w:r>
      <w:proofErr w:type="spellStart"/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вр</w:t>
      </w:r>
      <w:proofErr w:type="spellEnd"/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. + на (в) + сущ.»: кладёт на (в) стол, лежит на (в) столе);</w:t>
      </w:r>
    </w:p>
    <w:p w:rsidR="00D01E3F" w:rsidRPr="00D01E3F" w:rsidRDefault="00D01E3F" w:rsidP="00BC338E">
      <w:pPr>
        <w:pStyle w:val="a3"/>
        <w:widowControl w:val="0"/>
        <w:numPr>
          <w:ilvl w:val="0"/>
          <w:numId w:val="14"/>
        </w:numPr>
        <w:tabs>
          <w:tab w:val="left" w:pos="663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признаки</w:t>
      </w:r>
      <w:r w:rsidRPr="00D01E3F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действия</w:t>
      </w:r>
      <w:r w:rsidRPr="00D01E3F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(«гл.</w:t>
      </w:r>
      <w:r w:rsidRPr="00D01E3F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D01E3F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наст.</w:t>
      </w:r>
      <w:r w:rsidRPr="00D01E3F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proofErr w:type="spellStart"/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вр</w:t>
      </w:r>
      <w:proofErr w:type="spellEnd"/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  <w:r w:rsidRPr="00D01E3F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+</w:t>
      </w:r>
      <w:r w:rsidRPr="00D01E3F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нареч.»:</w:t>
      </w:r>
      <w:r w:rsidRPr="00D01E3F">
        <w:rPr>
          <w:rFonts w:ascii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рисует</w:t>
      </w:r>
      <w:r w:rsidRPr="00D01E3F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красиво)</w:t>
      </w:r>
      <w:r w:rsidRPr="00D01E3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.</w:t>
      </w:r>
    </w:p>
    <w:p w:rsidR="00D01E3F" w:rsidRPr="00D01E3F" w:rsidRDefault="00D01E3F" w:rsidP="00BC338E">
      <w:pPr>
        <w:pStyle w:val="4"/>
        <w:spacing w:before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E3F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lastRenderedPageBreak/>
        <w:t>IV</w:t>
      </w:r>
      <w:r w:rsidRPr="00D01E3F">
        <w:rPr>
          <w:rFonts w:ascii="Times New Roman" w:hAnsi="Times New Roman" w:cs="Times New Roman"/>
          <w:b/>
          <w:color w:val="231F20"/>
          <w:spacing w:val="-1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b/>
          <w:color w:val="231F20"/>
          <w:spacing w:val="-2"/>
          <w:w w:val="105"/>
          <w:sz w:val="24"/>
          <w:szCs w:val="24"/>
        </w:rPr>
        <w:t>четверть</w:t>
      </w:r>
    </w:p>
    <w:p w:rsidR="00D01E3F" w:rsidRPr="00D01E3F" w:rsidRDefault="00D01E3F" w:rsidP="00BC338E">
      <w:pPr>
        <w:pStyle w:val="a4"/>
        <w:ind w:left="0" w:firstLine="284"/>
      </w:pPr>
      <w:r w:rsidRPr="00D01E3F">
        <w:rPr>
          <w:color w:val="231F20"/>
        </w:rPr>
        <w:t>Составление</w:t>
      </w:r>
      <w:r w:rsidRPr="00D01E3F">
        <w:rPr>
          <w:color w:val="231F20"/>
          <w:spacing w:val="35"/>
        </w:rPr>
        <w:t xml:space="preserve"> </w:t>
      </w:r>
      <w:r w:rsidRPr="00D01E3F">
        <w:rPr>
          <w:color w:val="231F20"/>
        </w:rPr>
        <w:t>предложений</w:t>
      </w:r>
      <w:r w:rsidRPr="00D01E3F">
        <w:rPr>
          <w:color w:val="231F20"/>
          <w:spacing w:val="36"/>
        </w:rPr>
        <w:t xml:space="preserve"> </w:t>
      </w:r>
      <w:r w:rsidRPr="00D01E3F">
        <w:rPr>
          <w:color w:val="231F20"/>
        </w:rPr>
        <w:t>со</w:t>
      </w:r>
      <w:r w:rsidRPr="00D01E3F">
        <w:rPr>
          <w:color w:val="231F20"/>
          <w:spacing w:val="35"/>
        </w:rPr>
        <w:t xml:space="preserve"> </w:t>
      </w:r>
      <w:r w:rsidRPr="00D01E3F">
        <w:rPr>
          <w:color w:val="231F20"/>
        </w:rPr>
        <w:t>словосочетаниями,</w:t>
      </w:r>
      <w:r w:rsidRPr="00D01E3F">
        <w:rPr>
          <w:color w:val="231F20"/>
          <w:spacing w:val="36"/>
        </w:rPr>
        <w:t xml:space="preserve"> </w:t>
      </w:r>
      <w:r w:rsidRPr="00D01E3F">
        <w:rPr>
          <w:color w:val="231F20"/>
          <w:spacing w:val="-2"/>
        </w:rPr>
        <w:t>обозначающими:</w:t>
      </w:r>
    </w:p>
    <w:p w:rsidR="00D01E3F" w:rsidRPr="00D01E3F" w:rsidRDefault="00D01E3F" w:rsidP="00BC338E">
      <w:pPr>
        <w:pStyle w:val="a3"/>
        <w:widowControl w:val="0"/>
        <w:numPr>
          <w:ilvl w:val="0"/>
          <w:numId w:val="14"/>
        </w:numPr>
        <w:tabs>
          <w:tab w:val="left" w:pos="663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01E3F">
        <w:rPr>
          <w:rFonts w:ascii="Times New Roman" w:hAnsi="Times New Roman" w:cs="Times New Roman"/>
          <w:color w:val="231F20"/>
          <w:sz w:val="24"/>
          <w:szCs w:val="24"/>
        </w:rPr>
        <w:t xml:space="preserve">переходность действия («гл. + сущ. </w:t>
      </w:r>
      <w:proofErr w:type="spellStart"/>
      <w:r w:rsidRPr="00D01E3F">
        <w:rPr>
          <w:rFonts w:ascii="Times New Roman" w:hAnsi="Times New Roman" w:cs="Times New Roman"/>
          <w:color w:val="231F20"/>
          <w:sz w:val="24"/>
          <w:szCs w:val="24"/>
        </w:rPr>
        <w:t>одуш</w:t>
      </w:r>
      <w:proofErr w:type="spellEnd"/>
      <w:r w:rsidRPr="00D01E3F">
        <w:rPr>
          <w:rFonts w:ascii="Times New Roman" w:hAnsi="Times New Roman" w:cs="Times New Roman"/>
          <w:color w:val="231F20"/>
          <w:sz w:val="24"/>
          <w:szCs w:val="24"/>
        </w:rPr>
        <w:t xml:space="preserve">. и </w:t>
      </w:r>
      <w:proofErr w:type="spellStart"/>
      <w:r w:rsidRPr="00D01E3F">
        <w:rPr>
          <w:rFonts w:ascii="Times New Roman" w:hAnsi="Times New Roman" w:cs="Times New Roman"/>
          <w:color w:val="231F20"/>
          <w:sz w:val="24"/>
          <w:szCs w:val="24"/>
        </w:rPr>
        <w:t>неодуш</w:t>
      </w:r>
      <w:proofErr w:type="spellEnd"/>
      <w:r w:rsidRPr="00D01E3F">
        <w:rPr>
          <w:rFonts w:ascii="Times New Roman" w:hAnsi="Times New Roman" w:cs="Times New Roman"/>
          <w:color w:val="231F20"/>
          <w:sz w:val="24"/>
          <w:szCs w:val="24"/>
        </w:rPr>
        <w:t xml:space="preserve">.»: ловит мяч, кормит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собаку);</w:t>
      </w:r>
    </w:p>
    <w:p w:rsidR="00D01E3F" w:rsidRPr="00D01E3F" w:rsidRDefault="00D01E3F" w:rsidP="00BC338E">
      <w:pPr>
        <w:pStyle w:val="a3"/>
        <w:widowControl w:val="0"/>
        <w:numPr>
          <w:ilvl w:val="0"/>
          <w:numId w:val="14"/>
        </w:numPr>
        <w:tabs>
          <w:tab w:val="left" w:pos="671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пространственные</w:t>
      </w:r>
      <w:r w:rsidRPr="00D01E3F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отношения</w:t>
      </w:r>
      <w:r w:rsidRPr="00D01E3F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(«гл.</w:t>
      </w:r>
      <w:r w:rsidRPr="00D01E3F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+</w:t>
      </w:r>
      <w:r w:rsidRPr="00D01E3F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около</w:t>
      </w:r>
      <w:r w:rsidRPr="00D01E3F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+</w:t>
      </w:r>
      <w:r w:rsidRPr="00D01E3F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сущ.»:</w:t>
      </w:r>
      <w:r w:rsidRPr="00D01E3F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стоит</w:t>
      </w:r>
      <w:r w:rsidRPr="00D01E3F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около окна);</w:t>
      </w:r>
    </w:p>
    <w:p w:rsidR="00D01E3F" w:rsidRPr="00D01E3F" w:rsidRDefault="00D01E3F" w:rsidP="00BC338E">
      <w:pPr>
        <w:pStyle w:val="a3"/>
        <w:widowControl w:val="0"/>
        <w:numPr>
          <w:ilvl w:val="0"/>
          <w:numId w:val="14"/>
        </w:numPr>
        <w:tabs>
          <w:tab w:val="left" w:pos="66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01E3F">
        <w:rPr>
          <w:rFonts w:ascii="Times New Roman" w:hAnsi="Times New Roman" w:cs="Times New Roman"/>
          <w:color w:val="231F20"/>
          <w:sz w:val="24"/>
          <w:szCs w:val="24"/>
        </w:rPr>
        <w:t>направленность</w:t>
      </w:r>
      <w:r w:rsidRPr="00D01E3F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действия</w:t>
      </w:r>
      <w:r w:rsidRPr="00D01E3F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(«гл.</w:t>
      </w:r>
      <w:r w:rsidRPr="00D01E3F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+</w:t>
      </w:r>
      <w:r w:rsidRPr="00D01E3F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сущ.</w:t>
      </w:r>
      <w:r w:rsidRPr="00D01E3F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proofErr w:type="spellStart"/>
      <w:r w:rsidRPr="00D01E3F">
        <w:rPr>
          <w:rFonts w:ascii="Times New Roman" w:hAnsi="Times New Roman" w:cs="Times New Roman"/>
          <w:color w:val="231F20"/>
          <w:sz w:val="24"/>
          <w:szCs w:val="24"/>
        </w:rPr>
        <w:t>одуш</w:t>
      </w:r>
      <w:proofErr w:type="spellEnd"/>
      <w:r w:rsidRPr="00D01E3F">
        <w:rPr>
          <w:rFonts w:ascii="Times New Roman" w:hAnsi="Times New Roman" w:cs="Times New Roman"/>
          <w:color w:val="231F20"/>
          <w:sz w:val="24"/>
          <w:szCs w:val="24"/>
        </w:rPr>
        <w:t>.»:</w:t>
      </w:r>
      <w:r w:rsidRPr="00D01E3F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покупает</w:t>
      </w:r>
      <w:r w:rsidRPr="00D01E3F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D01E3F">
        <w:rPr>
          <w:rFonts w:ascii="Times New Roman" w:hAnsi="Times New Roman" w:cs="Times New Roman"/>
          <w:color w:val="231F20"/>
          <w:sz w:val="24"/>
          <w:szCs w:val="24"/>
        </w:rPr>
        <w:t>брату)</w:t>
      </w:r>
      <w:r w:rsidRPr="00D01E3F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</w:p>
    <w:p w:rsidR="00D01E3F" w:rsidRPr="00D01E3F" w:rsidRDefault="00D01E3F" w:rsidP="00BC338E">
      <w:pPr>
        <w:pStyle w:val="a3"/>
        <w:widowControl w:val="0"/>
        <w:numPr>
          <w:ilvl w:val="0"/>
          <w:numId w:val="14"/>
        </w:numPr>
        <w:tabs>
          <w:tab w:val="left" w:pos="664"/>
        </w:tabs>
        <w:autoSpaceDE w:val="0"/>
        <w:autoSpaceDN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01E3F">
        <w:rPr>
          <w:rFonts w:ascii="Times New Roman" w:hAnsi="Times New Roman" w:cs="Times New Roman"/>
          <w:color w:val="231F20"/>
          <w:sz w:val="24"/>
          <w:szCs w:val="24"/>
        </w:rPr>
        <w:t xml:space="preserve">пространственные отношения («гл. + под + сущ.»: ставит под скамейку, </w:t>
      </w:r>
      <w:r w:rsidRPr="00D01E3F">
        <w:rPr>
          <w:rFonts w:ascii="Times New Roman" w:hAnsi="Times New Roman" w:cs="Times New Roman"/>
          <w:color w:val="231F20"/>
          <w:w w:val="105"/>
          <w:sz w:val="24"/>
          <w:szCs w:val="24"/>
        </w:rPr>
        <w:t>стоит под скамейкой);</w:t>
      </w:r>
    </w:p>
    <w:p w:rsidR="00D01E3F" w:rsidRDefault="00D01E3F" w:rsidP="00BC338E">
      <w:pPr>
        <w:widowControl w:val="0"/>
        <w:autoSpaceDE w:val="0"/>
        <w:autoSpaceDN w:val="0"/>
        <w:spacing w:after="0" w:line="240" w:lineRule="auto"/>
        <w:ind w:right="113" w:firstLine="284"/>
        <w:rPr>
          <w:rFonts w:ascii="Times New Roman" w:eastAsia="Times New Roman" w:hAnsi="Times New Roman" w:cs="Times New Roman"/>
          <w:sz w:val="24"/>
          <w:szCs w:val="24"/>
        </w:rPr>
      </w:pPr>
    </w:p>
    <w:p w:rsidR="00D01E3F" w:rsidRDefault="00D01E3F" w:rsidP="000D39A8">
      <w:pPr>
        <w:pStyle w:val="a3"/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</w:t>
      </w:r>
      <w:r w:rsidRPr="00140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40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результаты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40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изучения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461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комплексного </w:t>
      </w:r>
      <w:r w:rsidRPr="00140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учебного предмета</w:t>
      </w:r>
      <w:r w:rsidR="003461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«Русский язык»</w:t>
      </w:r>
      <w:r w:rsidRPr="00140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 конец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40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учебного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40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года</w:t>
      </w:r>
    </w:p>
    <w:p w:rsidR="00D01E3F" w:rsidRDefault="00D01E3F" w:rsidP="000D39A8">
      <w:pPr>
        <w:pStyle w:val="a3"/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 концу 1 класса обучающиеся научатся:</w:t>
      </w:r>
    </w:p>
    <w:p w:rsidR="00346114" w:rsidRPr="005F105D" w:rsidRDefault="00346114" w:rsidP="000D39A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iCs/>
          <w:color w:val="000000"/>
          <w:sz w:val="24"/>
          <w:szCs w:val="24"/>
          <w:u w:color="000000"/>
          <w:bdr w:val="nil"/>
          <w:lang w:eastAsia="ru-RU"/>
        </w:rPr>
      </w:pPr>
      <w:r w:rsidRPr="005F105D">
        <w:rPr>
          <w:rFonts w:ascii="Times New Roman" w:eastAsia="Arial Unicode MS" w:hAnsi="Times New Roman" w:cs="Times New Roman"/>
          <w:iCs/>
          <w:color w:val="000000"/>
          <w:sz w:val="24"/>
          <w:szCs w:val="24"/>
          <w:u w:color="000000"/>
          <w:bdr w:val="nil"/>
          <w:lang w:eastAsia="ru-RU"/>
        </w:rPr>
        <w:t>распознавать звуки и буквы русского языка, осозн</w:t>
      </w:r>
      <w:r w:rsidR="000D39A8">
        <w:rPr>
          <w:rFonts w:ascii="Times New Roman" w:eastAsia="Arial Unicode MS" w:hAnsi="Times New Roman" w:cs="Times New Roman"/>
          <w:iCs/>
          <w:color w:val="000000"/>
          <w:sz w:val="24"/>
          <w:szCs w:val="24"/>
          <w:u w:color="000000"/>
          <w:bdr w:val="nil"/>
          <w:lang w:eastAsia="ru-RU"/>
        </w:rPr>
        <w:t>а</w:t>
      </w:r>
      <w:r w:rsidRPr="005F105D">
        <w:rPr>
          <w:rFonts w:ascii="Times New Roman" w:eastAsia="Arial Unicode MS" w:hAnsi="Times New Roman" w:cs="Times New Roman"/>
          <w:iCs/>
          <w:color w:val="000000"/>
          <w:sz w:val="24"/>
          <w:szCs w:val="24"/>
          <w:u w:color="000000"/>
          <w:bdr w:val="nil"/>
          <w:lang w:eastAsia="ru-RU"/>
        </w:rPr>
        <w:t>вать их основное отличие (звуки произносят, буквы пишут);</w:t>
      </w:r>
    </w:p>
    <w:p w:rsidR="00346114" w:rsidRPr="005F105D" w:rsidRDefault="00346114" w:rsidP="000D39A8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соблюдать</w:t>
      </w:r>
      <w:r w:rsidRPr="005F105D">
        <w:rPr>
          <w:rFonts w:ascii="Times New Roman" w:eastAsia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правильное</w:t>
      </w:r>
      <w:r w:rsidRPr="005F105D">
        <w:rPr>
          <w:rFonts w:ascii="Times New Roman" w:eastAsia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ударение</w:t>
      </w:r>
      <w:r w:rsidRPr="005F105D">
        <w:rPr>
          <w:rFonts w:ascii="Times New Roman" w:eastAsia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в</w:t>
      </w:r>
      <w:r w:rsidRPr="005F105D">
        <w:rPr>
          <w:rFonts w:ascii="Times New Roman" w:eastAsia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словах</w:t>
      </w:r>
      <w:r w:rsidRPr="005F105D">
        <w:rPr>
          <w:rFonts w:ascii="Times New Roman" w:eastAsia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и</w:t>
      </w:r>
      <w:r w:rsidRPr="005F105D">
        <w:rPr>
          <w:rFonts w:ascii="Times New Roman" w:eastAsia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пауз</w:t>
      </w:r>
      <w:r w:rsidRPr="005F105D">
        <w:rPr>
          <w:rFonts w:ascii="Times New Roman" w:eastAsia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между</w:t>
      </w:r>
      <w:r w:rsidRPr="005F105D">
        <w:rPr>
          <w:rFonts w:ascii="Times New Roman" w:eastAsia="Times New Roman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предложениями; читать</w:t>
      </w:r>
      <w:r w:rsidRPr="005F105D">
        <w:rPr>
          <w:rFonts w:ascii="Times New Roman" w:eastAsia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</w:t>
      </w:r>
      <w:r w:rsidRPr="005F105D">
        <w:rPr>
          <w:rFonts w:ascii="Times New Roman" w:eastAsia="Times New Roman" w:hAnsi="Times New Roman" w:cs="Times New Roman"/>
          <w:color w:val="231F20"/>
          <w:spacing w:val="6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правильным</w:t>
      </w:r>
      <w:r w:rsidRPr="005F105D">
        <w:rPr>
          <w:rFonts w:ascii="Times New Roman" w:eastAsia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сочетанием</w:t>
      </w:r>
      <w:r w:rsidRPr="005F105D">
        <w:rPr>
          <w:rFonts w:ascii="Times New Roman" w:eastAsia="Times New Roman" w:hAnsi="Times New Roman" w:cs="Times New Roman"/>
          <w:color w:val="231F20"/>
          <w:spacing w:val="6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звуков</w:t>
      </w:r>
      <w:r w:rsidRPr="005F105D">
        <w:rPr>
          <w:rFonts w:ascii="Times New Roman" w:eastAsia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в</w:t>
      </w:r>
      <w:r w:rsidRPr="005F105D">
        <w:rPr>
          <w:rFonts w:ascii="Times New Roman" w:eastAsia="Times New Roman" w:hAnsi="Times New Roman" w:cs="Times New Roman"/>
          <w:color w:val="231F20"/>
          <w:spacing w:val="6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словах,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без</w:t>
      </w:r>
      <w:r w:rsidRPr="005F105D">
        <w:rPr>
          <w:rFonts w:ascii="Times New Roman" w:eastAsia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искажения</w:t>
      </w:r>
      <w:r w:rsidRPr="005F105D">
        <w:rPr>
          <w:rFonts w:ascii="Times New Roman" w:eastAsia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и</w:t>
      </w:r>
      <w:r w:rsidRPr="005F105D">
        <w:rPr>
          <w:rFonts w:ascii="Times New Roman" w:eastAsia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пропуска</w:t>
      </w:r>
      <w:r w:rsidRPr="005F105D">
        <w:rPr>
          <w:rFonts w:ascii="Times New Roman" w:eastAsia="Times New Roman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  <w:t>звуков;</w:t>
      </w:r>
    </w:p>
    <w:p w:rsidR="00346114" w:rsidRPr="005F105D" w:rsidRDefault="00346114" w:rsidP="000D39A8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</w:pPr>
      <w:r w:rsidRPr="005F105D">
        <w:rPr>
          <w:rFonts w:ascii="Times New Roman" w:eastAsia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владеть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основами</w:t>
      </w:r>
      <w:r w:rsidRPr="005F105D">
        <w:rPr>
          <w:rFonts w:ascii="Times New Roman" w:eastAsia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речевых</w:t>
      </w:r>
      <w:r w:rsidRPr="005F105D">
        <w:rPr>
          <w:rFonts w:ascii="Times New Roman" w:eastAsia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форм</w:t>
      </w:r>
      <w:r w:rsidRPr="005F105D">
        <w:rPr>
          <w:rFonts w:ascii="Times New Roman" w:eastAsia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и</w:t>
      </w:r>
      <w:r w:rsidRPr="005F105D">
        <w:rPr>
          <w:rFonts w:ascii="Times New Roman" w:eastAsia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правил</w:t>
      </w:r>
      <w:r w:rsidRPr="005F105D">
        <w:rPr>
          <w:rFonts w:ascii="Times New Roman" w:eastAsia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их</w:t>
      </w:r>
      <w:r w:rsidRPr="005F105D">
        <w:rPr>
          <w:rFonts w:ascii="Times New Roman" w:eastAsia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r w:rsidRPr="005F105D"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  <w:t>применения;</w:t>
      </w:r>
    </w:p>
    <w:p w:rsidR="00346114" w:rsidRPr="005F105D" w:rsidRDefault="00346114" w:rsidP="000D39A8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</w:pPr>
      <w:r w:rsidRPr="005F105D"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  <w:t>устанавливать по вопросам связь между словами в предложении;</w:t>
      </w:r>
    </w:p>
    <w:p w:rsidR="00346114" w:rsidRPr="005F105D" w:rsidRDefault="00346114" w:rsidP="000D39A8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</w:pPr>
      <w:r w:rsidRPr="005F105D"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  <w:t>выделять по вопросам слова из предложения;</w:t>
      </w:r>
    </w:p>
    <w:p w:rsidR="00346114" w:rsidRPr="005F105D" w:rsidRDefault="00346114" w:rsidP="000D39A8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</w:pPr>
      <w:r w:rsidRPr="005F105D"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различать слова по вопросам </w:t>
      </w:r>
      <w:r w:rsidRPr="005F105D">
        <w:rPr>
          <w:rFonts w:ascii="Times New Roman" w:eastAsia="Times New Roman" w:hAnsi="Times New Roman" w:cs="Times New Roman"/>
          <w:i/>
          <w:iCs/>
          <w:color w:val="231F20"/>
          <w:spacing w:val="-2"/>
          <w:w w:val="105"/>
          <w:sz w:val="24"/>
          <w:szCs w:val="24"/>
        </w:rPr>
        <w:t>кто? что? что делает?</w:t>
      </w:r>
      <w:r w:rsidRPr="005F105D"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  <w:t>;</w:t>
      </w:r>
    </w:p>
    <w:p w:rsidR="00346114" w:rsidRPr="005F105D" w:rsidRDefault="00346114" w:rsidP="000D39A8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</w:pPr>
      <w:r w:rsidRPr="005F105D"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определять род существительных по окончаниям начальной формы в сочетании с числительными </w:t>
      </w:r>
      <w:r w:rsidRPr="005F105D">
        <w:rPr>
          <w:rFonts w:ascii="Times New Roman" w:eastAsia="Times New Roman" w:hAnsi="Times New Roman" w:cs="Times New Roman"/>
          <w:i/>
          <w:iCs/>
          <w:color w:val="231F20"/>
          <w:spacing w:val="-2"/>
          <w:w w:val="105"/>
          <w:sz w:val="24"/>
          <w:szCs w:val="24"/>
        </w:rPr>
        <w:t>один, одна, одно</w:t>
      </w:r>
      <w:r w:rsidRPr="005F105D"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  <w:t>;</w:t>
      </w:r>
    </w:p>
    <w:p w:rsidR="00346114" w:rsidRPr="005F105D" w:rsidRDefault="00346114" w:rsidP="000D39A8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</w:pPr>
      <w:r w:rsidRPr="005F105D"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  <w:t>различать единственное и множественное число по окончаниям в сочетаниях «существительное + глагол»;</w:t>
      </w:r>
    </w:p>
    <w:p w:rsidR="00346114" w:rsidRPr="005F105D" w:rsidRDefault="00346114" w:rsidP="000D39A8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</w:pPr>
      <w:r w:rsidRPr="005F105D"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  <w:t>выделять звуки в словах, определять их последовательность;</w:t>
      </w:r>
    </w:p>
    <w:p w:rsidR="00346114" w:rsidRPr="005F105D" w:rsidRDefault="00346114" w:rsidP="000D39A8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05D"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  <w:t>четко без искажений писать строчные и заглавные буквы, соединения, слова;</w:t>
      </w:r>
    </w:p>
    <w:p w:rsidR="00346114" w:rsidRPr="005F105D" w:rsidRDefault="00097A87" w:rsidP="000D39A8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</w:rPr>
        <w:pict>
          <v:shape id="Полилиния: фигура 1" o:spid="_x0000_s1027" style="position:absolute;left:0;text-align:left;margin-left:299.05pt;margin-top:23.05pt;width:2.25pt;height:1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" path="m44,l22,,,29r9,l44,3,44,xe" fillcolor="#231f20" stroked="f">
            <v:path arrowok="t" o:connecttype="custom" o:connectlocs="27940,292735;13970,292735;0,311150;5715,311150;27940,294640;27940,292735" o:connectangles="0,0,0,0,0,0"/>
            <w10:wrap anchorx="page"/>
          </v:shape>
        </w:pict>
      </w:r>
      <w:r w:rsidR="00346114" w:rsidRPr="005F105D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строить простые предложения и наиболее употребительные сложные предложения, выражающие определительные, пространственные, причинные, целевые, временные и объектные смысловые </w:t>
      </w:r>
      <w:r w:rsidR="00346114" w:rsidRPr="005F105D">
        <w:rPr>
          <w:rFonts w:ascii="Times New Roman" w:eastAsia="Times New Roman" w:hAnsi="Times New Roman" w:cs="Times New Roman"/>
          <w:color w:val="231F20"/>
          <w:spacing w:val="-2"/>
          <w:w w:val="105"/>
          <w:sz w:val="24"/>
          <w:szCs w:val="24"/>
        </w:rPr>
        <w:t>отношения.</w:t>
      </w:r>
    </w:p>
    <w:p w:rsidR="00346114" w:rsidRPr="00C60F91" w:rsidRDefault="00346114" w:rsidP="000D39A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01E3F" w:rsidRDefault="00D01E3F" w:rsidP="000D39A8">
      <w:pPr>
        <w:widowControl w:val="0"/>
        <w:autoSpaceDE w:val="0"/>
        <w:autoSpaceDN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624493" w:rsidRPr="00624493" w:rsidRDefault="00624493" w:rsidP="000D39A8">
      <w:pPr>
        <w:widowControl w:val="0"/>
        <w:autoSpaceDE w:val="0"/>
        <w:autoSpaceDN w:val="0"/>
        <w:spacing w:after="0" w:line="240" w:lineRule="auto"/>
        <w:ind w:right="10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4493" w:rsidRPr="00BB4F08" w:rsidRDefault="00624493" w:rsidP="000D39A8">
      <w:pPr>
        <w:spacing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sectPr w:rsidR="00624493" w:rsidRPr="00BB4F08" w:rsidSect="00BC338E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A87" w:rsidRDefault="00097A87">
      <w:pPr>
        <w:spacing w:after="0" w:line="240" w:lineRule="auto"/>
      </w:pPr>
      <w:r>
        <w:separator/>
      </w:r>
    </w:p>
  </w:endnote>
  <w:endnote w:type="continuationSeparator" w:id="0">
    <w:p w:rsidR="00097A87" w:rsidRDefault="00097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tonC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6FA" w:rsidRDefault="00097A87">
    <w:pPr>
      <w:pStyle w:val="a4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A87" w:rsidRDefault="00097A87">
      <w:pPr>
        <w:spacing w:after="0" w:line="240" w:lineRule="auto"/>
      </w:pPr>
      <w:r>
        <w:separator/>
      </w:r>
    </w:p>
  </w:footnote>
  <w:footnote w:type="continuationSeparator" w:id="0">
    <w:p w:rsidR="00097A87" w:rsidRDefault="00097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1674"/>
    <w:multiLevelType w:val="hybridMultilevel"/>
    <w:tmpl w:val="4EA6AAD4"/>
    <w:lvl w:ilvl="0" w:tplc="79E4AB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0368A"/>
    <w:multiLevelType w:val="hybridMultilevel"/>
    <w:tmpl w:val="FCF26FE0"/>
    <w:lvl w:ilvl="0" w:tplc="3DCC144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31F20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40D1D"/>
    <w:multiLevelType w:val="hybridMultilevel"/>
    <w:tmpl w:val="664E470C"/>
    <w:lvl w:ilvl="0" w:tplc="5D2CDDC4">
      <w:numFmt w:val="bullet"/>
      <w:lvlText w:val="•"/>
      <w:lvlJc w:val="left"/>
      <w:pPr>
        <w:ind w:left="737" w:hanging="209"/>
      </w:pPr>
      <w:rPr>
        <w:rFonts w:ascii="NewtonCSanPin" w:eastAsia="NewtonCSanPin" w:hAnsi="NewtonCSanPin" w:cs="NewtonCSanPin" w:hint="default"/>
        <w:b w:val="0"/>
        <w:bCs w:val="0"/>
        <w:i w:val="0"/>
        <w:iCs w:val="0"/>
        <w:color w:val="231F20"/>
        <w:w w:val="103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46B75"/>
    <w:multiLevelType w:val="hybridMultilevel"/>
    <w:tmpl w:val="347CF4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C16E4"/>
    <w:multiLevelType w:val="hybridMultilevel"/>
    <w:tmpl w:val="A3684CAC"/>
    <w:lvl w:ilvl="0" w:tplc="041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Marlett" w:hAnsi="Marlett" w:hint="default"/>
      </w:rPr>
    </w:lvl>
  </w:abstractNum>
  <w:abstractNum w:abstractNumId="5">
    <w:nsid w:val="160D37C7"/>
    <w:multiLevelType w:val="hybridMultilevel"/>
    <w:tmpl w:val="60E83BC6"/>
    <w:lvl w:ilvl="0" w:tplc="84A632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DF5310F"/>
    <w:multiLevelType w:val="hybridMultilevel"/>
    <w:tmpl w:val="85385F1E"/>
    <w:lvl w:ilvl="0" w:tplc="79E4ABAA">
      <w:numFmt w:val="bullet"/>
      <w:lvlText w:val="-"/>
      <w:lvlJc w:val="left"/>
      <w:pPr>
        <w:ind w:left="1673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7">
    <w:nsid w:val="4BB6543B"/>
    <w:multiLevelType w:val="hybridMultilevel"/>
    <w:tmpl w:val="5C78C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A367E8"/>
    <w:multiLevelType w:val="hybridMultilevel"/>
    <w:tmpl w:val="1C649FAE"/>
    <w:lvl w:ilvl="0" w:tplc="2DC43644">
      <w:start w:val="1"/>
      <w:numFmt w:val="decimal"/>
      <w:lvlText w:val="%1."/>
      <w:lvlJc w:val="left"/>
      <w:pPr>
        <w:ind w:left="513" w:hanging="206"/>
      </w:pPr>
      <w:rPr>
        <w:rFonts w:ascii="NewtonCSanPin" w:eastAsia="NewtonCSanPin" w:hAnsi="NewtonCSanPin" w:cs="NewtonCSanPin" w:hint="default"/>
        <w:b w:val="0"/>
        <w:bCs w:val="0"/>
        <w:i w:val="0"/>
        <w:iCs w:val="0"/>
        <w:color w:val="231F20"/>
        <w:spacing w:val="-13"/>
        <w:w w:val="103"/>
        <w:sz w:val="20"/>
        <w:szCs w:val="20"/>
        <w:lang w:val="ru-RU" w:eastAsia="en-US" w:bidi="ar-SA"/>
      </w:rPr>
    </w:lvl>
    <w:lvl w:ilvl="1" w:tplc="861A1522">
      <w:start w:val="1"/>
      <w:numFmt w:val="decimal"/>
      <w:lvlText w:val="%2."/>
      <w:lvlJc w:val="left"/>
      <w:pPr>
        <w:ind w:left="2071" w:hanging="255"/>
        <w:jc w:val="right"/>
      </w:pPr>
      <w:rPr>
        <w:rFonts w:ascii="Times New Roman" w:eastAsia="NewtonCSanPin" w:hAnsi="Times New Roman" w:cs="Times New Roman" w:hint="default"/>
        <w:b/>
        <w:bCs/>
        <w:i w:val="0"/>
        <w:iCs w:val="0"/>
        <w:color w:val="231F20"/>
        <w:w w:val="103"/>
        <w:sz w:val="28"/>
        <w:szCs w:val="28"/>
        <w:lang w:val="ru-RU" w:eastAsia="en-US" w:bidi="ar-SA"/>
      </w:rPr>
    </w:lvl>
    <w:lvl w:ilvl="2" w:tplc="4A3E79D8">
      <w:numFmt w:val="bullet"/>
      <w:lvlText w:val="•"/>
      <w:lvlJc w:val="left"/>
      <w:pPr>
        <w:ind w:left="2763" w:hanging="255"/>
      </w:pPr>
      <w:rPr>
        <w:rFonts w:hint="default"/>
        <w:lang w:val="ru-RU" w:eastAsia="en-US" w:bidi="ar-SA"/>
      </w:rPr>
    </w:lvl>
    <w:lvl w:ilvl="3" w:tplc="DDFCB068">
      <w:numFmt w:val="bullet"/>
      <w:lvlText w:val="•"/>
      <w:lvlJc w:val="left"/>
      <w:pPr>
        <w:ind w:left="3446" w:hanging="255"/>
      </w:pPr>
      <w:rPr>
        <w:rFonts w:hint="default"/>
        <w:lang w:val="ru-RU" w:eastAsia="en-US" w:bidi="ar-SA"/>
      </w:rPr>
    </w:lvl>
    <w:lvl w:ilvl="4" w:tplc="1CE043E6">
      <w:numFmt w:val="bullet"/>
      <w:lvlText w:val="•"/>
      <w:lvlJc w:val="left"/>
      <w:pPr>
        <w:ind w:left="4129" w:hanging="255"/>
      </w:pPr>
      <w:rPr>
        <w:rFonts w:hint="default"/>
        <w:lang w:val="ru-RU" w:eastAsia="en-US" w:bidi="ar-SA"/>
      </w:rPr>
    </w:lvl>
    <w:lvl w:ilvl="5" w:tplc="3086FC62">
      <w:numFmt w:val="bullet"/>
      <w:lvlText w:val="•"/>
      <w:lvlJc w:val="left"/>
      <w:pPr>
        <w:ind w:left="4812" w:hanging="255"/>
      </w:pPr>
      <w:rPr>
        <w:rFonts w:hint="default"/>
        <w:lang w:val="ru-RU" w:eastAsia="en-US" w:bidi="ar-SA"/>
      </w:rPr>
    </w:lvl>
    <w:lvl w:ilvl="6" w:tplc="DEE46E68">
      <w:numFmt w:val="bullet"/>
      <w:lvlText w:val="•"/>
      <w:lvlJc w:val="left"/>
      <w:pPr>
        <w:ind w:left="5495" w:hanging="255"/>
      </w:pPr>
      <w:rPr>
        <w:rFonts w:hint="default"/>
        <w:lang w:val="ru-RU" w:eastAsia="en-US" w:bidi="ar-SA"/>
      </w:rPr>
    </w:lvl>
    <w:lvl w:ilvl="7" w:tplc="23AE2EBC">
      <w:numFmt w:val="bullet"/>
      <w:lvlText w:val="•"/>
      <w:lvlJc w:val="left"/>
      <w:pPr>
        <w:ind w:left="6178" w:hanging="255"/>
      </w:pPr>
      <w:rPr>
        <w:rFonts w:hint="default"/>
        <w:lang w:val="ru-RU" w:eastAsia="en-US" w:bidi="ar-SA"/>
      </w:rPr>
    </w:lvl>
    <w:lvl w:ilvl="8" w:tplc="69A68BA4">
      <w:numFmt w:val="bullet"/>
      <w:lvlText w:val="•"/>
      <w:lvlJc w:val="left"/>
      <w:pPr>
        <w:ind w:left="6861" w:hanging="255"/>
      </w:pPr>
      <w:rPr>
        <w:rFonts w:hint="default"/>
        <w:lang w:val="ru-RU" w:eastAsia="en-US" w:bidi="ar-SA"/>
      </w:rPr>
    </w:lvl>
  </w:abstractNum>
  <w:abstractNum w:abstractNumId="9">
    <w:nsid w:val="50A92692"/>
    <w:multiLevelType w:val="hybridMultilevel"/>
    <w:tmpl w:val="AFA84848"/>
    <w:lvl w:ilvl="0" w:tplc="63483F2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0EA752E"/>
    <w:multiLevelType w:val="hybridMultilevel"/>
    <w:tmpl w:val="7040A50C"/>
    <w:lvl w:ilvl="0" w:tplc="3B767754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28E47A">
      <w:start w:val="1"/>
      <w:numFmt w:val="decimal"/>
      <w:lvlText w:val="%2."/>
      <w:lvlJc w:val="left"/>
      <w:pPr>
        <w:ind w:left="96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EDCCA9A">
      <w:start w:val="1"/>
      <w:numFmt w:val="upperRoman"/>
      <w:lvlText w:val="%3"/>
      <w:lvlJc w:val="left"/>
      <w:pPr>
        <w:ind w:left="6700" w:hanging="1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3" w:tplc="2EBEA6A8">
      <w:numFmt w:val="bullet"/>
      <w:lvlText w:val="•"/>
      <w:lvlJc w:val="left"/>
      <w:pPr>
        <w:ind w:left="7093" w:hanging="154"/>
      </w:pPr>
      <w:rPr>
        <w:rFonts w:hint="default"/>
        <w:lang w:val="ru-RU" w:eastAsia="en-US" w:bidi="ar-SA"/>
      </w:rPr>
    </w:lvl>
    <w:lvl w:ilvl="4" w:tplc="049AD7DA">
      <w:numFmt w:val="bullet"/>
      <w:lvlText w:val="•"/>
      <w:lvlJc w:val="left"/>
      <w:pPr>
        <w:ind w:left="7486" w:hanging="154"/>
      </w:pPr>
      <w:rPr>
        <w:rFonts w:hint="default"/>
        <w:lang w:val="ru-RU" w:eastAsia="en-US" w:bidi="ar-SA"/>
      </w:rPr>
    </w:lvl>
    <w:lvl w:ilvl="5" w:tplc="65A629A0">
      <w:numFmt w:val="bullet"/>
      <w:lvlText w:val="•"/>
      <w:lvlJc w:val="left"/>
      <w:pPr>
        <w:ind w:left="7879" w:hanging="154"/>
      </w:pPr>
      <w:rPr>
        <w:rFonts w:hint="default"/>
        <w:lang w:val="ru-RU" w:eastAsia="en-US" w:bidi="ar-SA"/>
      </w:rPr>
    </w:lvl>
    <w:lvl w:ilvl="6" w:tplc="6770A72E">
      <w:numFmt w:val="bullet"/>
      <w:lvlText w:val="•"/>
      <w:lvlJc w:val="left"/>
      <w:pPr>
        <w:ind w:left="8273" w:hanging="154"/>
      </w:pPr>
      <w:rPr>
        <w:rFonts w:hint="default"/>
        <w:lang w:val="ru-RU" w:eastAsia="en-US" w:bidi="ar-SA"/>
      </w:rPr>
    </w:lvl>
    <w:lvl w:ilvl="7" w:tplc="35AC4EDE">
      <w:numFmt w:val="bullet"/>
      <w:lvlText w:val="•"/>
      <w:lvlJc w:val="left"/>
      <w:pPr>
        <w:ind w:left="8666" w:hanging="154"/>
      </w:pPr>
      <w:rPr>
        <w:rFonts w:hint="default"/>
        <w:lang w:val="ru-RU" w:eastAsia="en-US" w:bidi="ar-SA"/>
      </w:rPr>
    </w:lvl>
    <w:lvl w:ilvl="8" w:tplc="212863AE">
      <w:numFmt w:val="bullet"/>
      <w:lvlText w:val="•"/>
      <w:lvlJc w:val="left"/>
      <w:pPr>
        <w:ind w:left="9059" w:hanging="154"/>
      </w:pPr>
      <w:rPr>
        <w:rFonts w:hint="default"/>
        <w:lang w:val="ru-RU" w:eastAsia="en-US" w:bidi="ar-SA"/>
      </w:rPr>
    </w:lvl>
  </w:abstractNum>
  <w:abstractNum w:abstractNumId="11">
    <w:nsid w:val="53650DB7"/>
    <w:multiLevelType w:val="hybridMultilevel"/>
    <w:tmpl w:val="89FC0750"/>
    <w:lvl w:ilvl="0" w:tplc="04190001">
      <w:start w:val="1"/>
      <w:numFmt w:val="bullet"/>
      <w:lvlText w:val=""/>
      <w:lvlJc w:val="left"/>
      <w:pPr>
        <w:ind w:left="16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12">
    <w:nsid w:val="54477351"/>
    <w:multiLevelType w:val="hybridMultilevel"/>
    <w:tmpl w:val="8B3E40E8"/>
    <w:lvl w:ilvl="0" w:tplc="96801274">
      <w:numFmt w:val="bullet"/>
      <w:lvlText w:val="•"/>
      <w:lvlJc w:val="left"/>
      <w:pPr>
        <w:ind w:left="116" w:hanging="206"/>
      </w:pPr>
      <w:rPr>
        <w:rFonts w:ascii="NewtonCSanPin" w:eastAsia="NewtonCSanPin" w:hAnsi="NewtonCSanPin" w:cs="NewtonCSanPin" w:hint="default"/>
        <w:b w:val="0"/>
        <w:bCs w:val="0"/>
        <w:i w:val="0"/>
        <w:iCs w:val="0"/>
        <w:color w:val="231F20"/>
        <w:w w:val="103"/>
        <w:sz w:val="20"/>
        <w:szCs w:val="20"/>
        <w:lang w:val="ru-RU" w:eastAsia="en-US" w:bidi="ar-SA"/>
      </w:rPr>
    </w:lvl>
    <w:lvl w:ilvl="1" w:tplc="44D03194">
      <w:numFmt w:val="bullet"/>
      <w:lvlText w:val="•"/>
      <w:lvlJc w:val="left"/>
      <w:pPr>
        <w:ind w:left="930" w:hanging="206"/>
      </w:pPr>
      <w:rPr>
        <w:rFonts w:hint="default"/>
        <w:lang w:val="ru-RU" w:eastAsia="en-US" w:bidi="ar-SA"/>
      </w:rPr>
    </w:lvl>
    <w:lvl w:ilvl="2" w:tplc="4A3A1A92">
      <w:numFmt w:val="bullet"/>
      <w:lvlText w:val="•"/>
      <w:lvlJc w:val="left"/>
      <w:pPr>
        <w:ind w:left="1741" w:hanging="206"/>
      </w:pPr>
      <w:rPr>
        <w:rFonts w:hint="default"/>
        <w:lang w:val="ru-RU" w:eastAsia="en-US" w:bidi="ar-SA"/>
      </w:rPr>
    </w:lvl>
    <w:lvl w:ilvl="3" w:tplc="C8804962">
      <w:numFmt w:val="bullet"/>
      <w:lvlText w:val="•"/>
      <w:lvlJc w:val="left"/>
      <w:pPr>
        <w:ind w:left="2552" w:hanging="206"/>
      </w:pPr>
      <w:rPr>
        <w:rFonts w:hint="default"/>
        <w:lang w:val="ru-RU" w:eastAsia="en-US" w:bidi="ar-SA"/>
      </w:rPr>
    </w:lvl>
    <w:lvl w:ilvl="4" w:tplc="A7F4E426">
      <w:numFmt w:val="bullet"/>
      <w:lvlText w:val="•"/>
      <w:lvlJc w:val="left"/>
      <w:pPr>
        <w:ind w:left="3363" w:hanging="206"/>
      </w:pPr>
      <w:rPr>
        <w:rFonts w:hint="default"/>
        <w:lang w:val="ru-RU" w:eastAsia="en-US" w:bidi="ar-SA"/>
      </w:rPr>
    </w:lvl>
    <w:lvl w:ilvl="5" w:tplc="244E4A22">
      <w:numFmt w:val="bullet"/>
      <w:lvlText w:val="•"/>
      <w:lvlJc w:val="left"/>
      <w:pPr>
        <w:ind w:left="4173" w:hanging="206"/>
      </w:pPr>
      <w:rPr>
        <w:rFonts w:hint="default"/>
        <w:lang w:val="ru-RU" w:eastAsia="en-US" w:bidi="ar-SA"/>
      </w:rPr>
    </w:lvl>
    <w:lvl w:ilvl="6" w:tplc="8E0495E0">
      <w:numFmt w:val="bullet"/>
      <w:lvlText w:val="•"/>
      <w:lvlJc w:val="left"/>
      <w:pPr>
        <w:ind w:left="4984" w:hanging="206"/>
      </w:pPr>
      <w:rPr>
        <w:rFonts w:hint="default"/>
        <w:lang w:val="ru-RU" w:eastAsia="en-US" w:bidi="ar-SA"/>
      </w:rPr>
    </w:lvl>
    <w:lvl w:ilvl="7" w:tplc="18E0CBA6">
      <w:numFmt w:val="bullet"/>
      <w:lvlText w:val="•"/>
      <w:lvlJc w:val="left"/>
      <w:pPr>
        <w:ind w:left="5795" w:hanging="206"/>
      </w:pPr>
      <w:rPr>
        <w:rFonts w:hint="default"/>
        <w:lang w:val="ru-RU" w:eastAsia="en-US" w:bidi="ar-SA"/>
      </w:rPr>
    </w:lvl>
    <w:lvl w:ilvl="8" w:tplc="5A607E2A">
      <w:numFmt w:val="bullet"/>
      <w:lvlText w:val="•"/>
      <w:lvlJc w:val="left"/>
      <w:pPr>
        <w:ind w:left="6606" w:hanging="206"/>
      </w:pPr>
      <w:rPr>
        <w:rFonts w:hint="default"/>
        <w:lang w:val="ru-RU" w:eastAsia="en-US" w:bidi="ar-SA"/>
      </w:rPr>
    </w:lvl>
  </w:abstractNum>
  <w:abstractNum w:abstractNumId="13">
    <w:nsid w:val="614564FF"/>
    <w:multiLevelType w:val="hybridMultilevel"/>
    <w:tmpl w:val="C6AE88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70A7F1A"/>
    <w:multiLevelType w:val="hybridMultilevel"/>
    <w:tmpl w:val="A080E42E"/>
    <w:lvl w:ilvl="0" w:tplc="4D88C2C8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3C4FE8">
      <w:start w:val="1"/>
      <w:numFmt w:val="upperRoman"/>
      <w:lvlText w:val="%2."/>
      <w:lvlJc w:val="left"/>
      <w:pPr>
        <w:ind w:left="4336" w:hanging="574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04B4B33E">
      <w:numFmt w:val="bullet"/>
      <w:lvlText w:val="•"/>
      <w:lvlJc w:val="left"/>
      <w:pPr>
        <w:ind w:left="4520" w:hanging="574"/>
      </w:pPr>
      <w:rPr>
        <w:rFonts w:hint="default"/>
        <w:lang w:val="ru-RU" w:eastAsia="en-US" w:bidi="ar-SA"/>
      </w:rPr>
    </w:lvl>
    <w:lvl w:ilvl="3" w:tplc="C0647716">
      <w:numFmt w:val="bullet"/>
      <w:lvlText w:val="•"/>
      <w:lvlJc w:val="left"/>
      <w:pPr>
        <w:ind w:left="6480" w:hanging="574"/>
      </w:pPr>
      <w:rPr>
        <w:rFonts w:hint="default"/>
        <w:lang w:val="ru-RU" w:eastAsia="en-US" w:bidi="ar-SA"/>
      </w:rPr>
    </w:lvl>
    <w:lvl w:ilvl="4" w:tplc="1DE06FF2">
      <w:numFmt w:val="bullet"/>
      <w:lvlText w:val="•"/>
      <w:lvlJc w:val="left"/>
      <w:pPr>
        <w:ind w:left="7280" w:hanging="574"/>
      </w:pPr>
      <w:rPr>
        <w:rFonts w:hint="default"/>
        <w:lang w:val="ru-RU" w:eastAsia="en-US" w:bidi="ar-SA"/>
      </w:rPr>
    </w:lvl>
    <w:lvl w:ilvl="5" w:tplc="087820B2">
      <w:numFmt w:val="bullet"/>
      <w:lvlText w:val="•"/>
      <w:lvlJc w:val="left"/>
      <w:pPr>
        <w:ind w:left="7661" w:hanging="574"/>
      </w:pPr>
      <w:rPr>
        <w:rFonts w:hint="default"/>
        <w:lang w:val="ru-RU" w:eastAsia="en-US" w:bidi="ar-SA"/>
      </w:rPr>
    </w:lvl>
    <w:lvl w:ilvl="6" w:tplc="C658C548">
      <w:numFmt w:val="bullet"/>
      <w:lvlText w:val="•"/>
      <w:lvlJc w:val="left"/>
      <w:pPr>
        <w:ind w:left="8042" w:hanging="574"/>
      </w:pPr>
      <w:rPr>
        <w:rFonts w:hint="default"/>
        <w:lang w:val="ru-RU" w:eastAsia="en-US" w:bidi="ar-SA"/>
      </w:rPr>
    </w:lvl>
    <w:lvl w:ilvl="7" w:tplc="EDD00180">
      <w:numFmt w:val="bullet"/>
      <w:lvlText w:val="•"/>
      <w:lvlJc w:val="left"/>
      <w:pPr>
        <w:ind w:left="8423" w:hanging="574"/>
      </w:pPr>
      <w:rPr>
        <w:rFonts w:hint="default"/>
        <w:lang w:val="ru-RU" w:eastAsia="en-US" w:bidi="ar-SA"/>
      </w:rPr>
    </w:lvl>
    <w:lvl w:ilvl="8" w:tplc="E5209182">
      <w:numFmt w:val="bullet"/>
      <w:lvlText w:val="•"/>
      <w:lvlJc w:val="left"/>
      <w:pPr>
        <w:ind w:left="8804" w:hanging="574"/>
      </w:pPr>
      <w:rPr>
        <w:rFonts w:hint="default"/>
        <w:lang w:val="ru-RU" w:eastAsia="en-US" w:bidi="ar-SA"/>
      </w:rPr>
    </w:lvl>
  </w:abstractNum>
  <w:abstractNum w:abstractNumId="15">
    <w:nsid w:val="790F11CD"/>
    <w:multiLevelType w:val="hybridMultilevel"/>
    <w:tmpl w:val="537A00BC"/>
    <w:lvl w:ilvl="0" w:tplc="041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Marlett" w:hAnsi="Marlett" w:hint="default"/>
      </w:rPr>
    </w:lvl>
  </w:abstractNum>
  <w:num w:numId="1">
    <w:abstractNumId w:val="15"/>
  </w:num>
  <w:num w:numId="2">
    <w:abstractNumId w:val="4"/>
  </w:num>
  <w:num w:numId="3">
    <w:abstractNumId w:val="3"/>
  </w:num>
  <w:num w:numId="4">
    <w:abstractNumId w:val="9"/>
  </w:num>
  <w:num w:numId="5">
    <w:abstractNumId w:val="13"/>
  </w:num>
  <w:num w:numId="6">
    <w:abstractNumId w:val="11"/>
  </w:num>
  <w:num w:numId="7">
    <w:abstractNumId w:val="0"/>
  </w:num>
  <w:num w:numId="8">
    <w:abstractNumId w:val="6"/>
  </w:num>
  <w:num w:numId="9">
    <w:abstractNumId w:val="14"/>
  </w:num>
  <w:num w:numId="10">
    <w:abstractNumId w:val="10"/>
  </w:num>
  <w:num w:numId="11">
    <w:abstractNumId w:val="7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4F08"/>
    <w:rsid w:val="00012E7F"/>
    <w:rsid w:val="00097A87"/>
    <w:rsid w:val="000D39A8"/>
    <w:rsid w:val="001B4966"/>
    <w:rsid w:val="00232FF1"/>
    <w:rsid w:val="00254E4A"/>
    <w:rsid w:val="00262354"/>
    <w:rsid w:val="002A3B62"/>
    <w:rsid w:val="00331F3C"/>
    <w:rsid w:val="00346114"/>
    <w:rsid w:val="003B69AB"/>
    <w:rsid w:val="004C72A9"/>
    <w:rsid w:val="004D3E56"/>
    <w:rsid w:val="00550612"/>
    <w:rsid w:val="005752A7"/>
    <w:rsid w:val="005E5E14"/>
    <w:rsid w:val="005F105D"/>
    <w:rsid w:val="00624493"/>
    <w:rsid w:val="00770BF8"/>
    <w:rsid w:val="00784915"/>
    <w:rsid w:val="007E0A8A"/>
    <w:rsid w:val="008564E8"/>
    <w:rsid w:val="008B25A2"/>
    <w:rsid w:val="00AA3283"/>
    <w:rsid w:val="00B80108"/>
    <w:rsid w:val="00BB4F08"/>
    <w:rsid w:val="00BC338E"/>
    <w:rsid w:val="00BD2754"/>
    <w:rsid w:val="00C60F91"/>
    <w:rsid w:val="00D01E3F"/>
    <w:rsid w:val="00E71B2D"/>
    <w:rsid w:val="00E93980"/>
    <w:rsid w:val="00E970ED"/>
    <w:rsid w:val="00EA7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2A7"/>
  </w:style>
  <w:style w:type="paragraph" w:styleId="1">
    <w:name w:val="heading 1"/>
    <w:basedOn w:val="a"/>
    <w:link w:val="10"/>
    <w:uiPriority w:val="9"/>
    <w:qFormat/>
    <w:rsid w:val="004D3E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1E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493"/>
    <w:pPr>
      <w:ind w:left="720"/>
      <w:contextualSpacing/>
    </w:pPr>
  </w:style>
  <w:style w:type="paragraph" w:customStyle="1" w:styleId="Default">
    <w:name w:val="Default"/>
    <w:rsid w:val="00232F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B80108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B80108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80108"/>
    <w:pPr>
      <w:widowControl w:val="0"/>
      <w:autoSpaceDE w:val="0"/>
      <w:autoSpaceDN w:val="0"/>
      <w:spacing w:after="0" w:line="240" w:lineRule="auto"/>
      <w:ind w:left="10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3E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2A3B6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A3B62"/>
  </w:style>
  <w:style w:type="paragraph" w:customStyle="1" w:styleId="a8">
    <w:name w:val="Основной"/>
    <w:basedOn w:val="a"/>
    <w:link w:val="a9"/>
    <w:rsid w:val="002A3B6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9">
    <w:name w:val="Основной Знак"/>
    <w:link w:val="a8"/>
    <w:rsid w:val="002A3B62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u-2-msonormal">
    <w:name w:val="u-2-msonormal"/>
    <w:basedOn w:val="a"/>
    <w:rsid w:val="002A3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01E3F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8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Intel1</cp:lastModifiedBy>
  <cp:revision>12</cp:revision>
  <cp:lastPrinted>2024-09-06T12:56:00Z</cp:lastPrinted>
  <dcterms:created xsi:type="dcterms:W3CDTF">2023-06-07T08:19:00Z</dcterms:created>
  <dcterms:modified xsi:type="dcterms:W3CDTF">2024-09-06T12:56:00Z</dcterms:modified>
</cp:coreProperties>
</file>